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BBA" w:rsidRDefault="000B5210" w:rsidP="00033BBA">
      <w:pPr>
        <w:spacing w:after="0" w:line="240" w:lineRule="auto"/>
        <w:jc w:val="right"/>
        <w:rPr>
          <w:b/>
          <w:spacing w:val="60"/>
          <w:sz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bookmarkStart w:id="0" w:name="_GoBack"/>
      <w:bookmarkEnd w:id="0"/>
      <w:r w:rsidRPr="00B91F15">
        <w:rPr>
          <w:b/>
          <w:noProof/>
          <w:spacing w:val="60"/>
          <w:sz w:val="40"/>
        </w:rPr>
        <w:drawing>
          <wp:anchor distT="0" distB="0" distL="114300" distR="114300" simplePos="0" relativeHeight="251663360" behindDoc="1" locked="0" layoutInCell="1" allowOverlap="1" wp14:anchorId="3012F497" wp14:editId="623E0717">
            <wp:simplePos x="0" y="0"/>
            <wp:positionH relativeFrom="column">
              <wp:posOffset>-37465</wp:posOffset>
            </wp:positionH>
            <wp:positionV relativeFrom="paragraph">
              <wp:posOffset>-228600</wp:posOffset>
            </wp:positionV>
            <wp:extent cx="1333500" cy="555540"/>
            <wp:effectExtent l="0" t="0" r="0" b="0"/>
            <wp:wrapNone/>
            <wp:docPr id="3" name="Picture 3" descr="Copy (7) of bgpar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7) of bgpark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55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9D9">
        <w:rPr>
          <w:b/>
          <w:spacing w:val="60"/>
          <w:sz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Indoor F</w:t>
      </w:r>
      <w:r>
        <w:rPr>
          <w:b/>
          <w:spacing w:val="60"/>
          <w:sz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acility Rental Application</w:t>
      </w:r>
    </w:p>
    <w:p w:rsidR="00033BBA" w:rsidRPr="001D77D7" w:rsidRDefault="00033BBA" w:rsidP="00F0457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Pr>
          <w:b/>
        </w:rPr>
        <w:t xml:space="preserve">Procedures for Renting </w:t>
      </w:r>
      <w:r w:rsidR="00BA31D8">
        <w:rPr>
          <w:b/>
        </w:rPr>
        <w:t>Indoor</w:t>
      </w:r>
      <w:r>
        <w:rPr>
          <w:b/>
        </w:rPr>
        <w:t xml:space="preserve"> Facility Space:</w:t>
      </w:r>
    </w:p>
    <w:p w:rsidR="007C5C25" w:rsidRPr="00C04F2B" w:rsidRDefault="007C5C25" w:rsidP="007C5C25">
      <w:pPr>
        <w:pStyle w:val="ListParagraph"/>
        <w:numPr>
          <w:ilvl w:val="0"/>
          <w:numId w:val="7"/>
        </w:numPr>
        <w:spacing w:after="0" w:line="240" w:lineRule="auto"/>
        <w:ind w:left="270" w:hanging="270"/>
        <w:rPr>
          <w:sz w:val="20"/>
          <w:szCs w:val="20"/>
        </w:rPr>
      </w:pPr>
      <w:r w:rsidRPr="00C04F2B">
        <w:rPr>
          <w:sz w:val="20"/>
          <w:szCs w:val="20"/>
        </w:rPr>
        <w:t xml:space="preserve">Obtain request form from Bowling Green Parks and Recreation or through the City of Bowling Green website at </w:t>
      </w:r>
      <w:hyperlink r:id="rId9" w:history="1">
        <w:r w:rsidRPr="00C04F2B">
          <w:rPr>
            <w:rStyle w:val="Hyperlink"/>
            <w:sz w:val="20"/>
            <w:szCs w:val="20"/>
          </w:rPr>
          <w:t>www.bgky.org</w:t>
        </w:r>
      </w:hyperlink>
    </w:p>
    <w:p w:rsidR="007C5C25" w:rsidRPr="00C04F2B" w:rsidRDefault="007C5C25" w:rsidP="007C5C25">
      <w:pPr>
        <w:pStyle w:val="ListParagraph"/>
        <w:numPr>
          <w:ilvl w:val="0"/>
          <w:numId w:val="7"/>
        </w:numPr>
        <w:spacing w:after="0" w:line="240" w:lineRule="auto"/>
        <w:ind w:left="270" w:hanging="270"/>
        <w:rPr>
          <w:sz w:val="20"/>
          <w:szCs w:val="20"/>
        </w:rPr>
      </w:pPr>
      <w:r>
        <w:rPr>
          <w:sz w:val="20"/>
          <w:szCs w:val="20"/>
        </w:rPr>
        <w:t>Read, c</w:t>
      </w:r>
      <w:r w:rsidRPr="00C04F2B">
        <w:rPr>
          <w:sz w:val="20"/>
          <w:szCs w:val="20"/>
        </w:rPr>
        <w:t>omplete</w:t>
      </w:r>
      <w:r>
        <w:rPr>
          <w:sz w:val="20"/>
          <w:szCs w:val="20"/>
        </w:rPr>
        <w:t xml:space="preserve">, sign, date and return all pages of the application </w:t>
      </w:r>
      <w:r w:rsidRPr="00C04F2B">
        <w:rPr>
          <w:sz w:val="20"/>
          <w:szCs w:val="20"/>
        </w:rPr>
        <w:t>to Bowling Green Parks and Recreation.</w:t>
      </w:r>
    </w:p>
    <w:p w:rsidR="009F0225" w:rsidRPr="0060202A" w:rsidRDefault="00033BBA" w:rsidP="00F0457B">
      <w:pPr>
        <w:spacing w:after="0" w:line="240" w:lineRule="auto"/>
        <w:rPr>
          <w:color w:val="0070C0"/>
          <w:sz w:val="24"/>
          <w:szCs w:val="24"/>
        </w:rPr>
      </w:pPr>
      <w:r w:rsidRPr="0060202A">
        <w:rPr>
          <w:b/>
          <w:sz w:val="24"/>
          <w:szCs w:val="24"/>
        </w:rPr>
        <w:t>Mail-in:</w:t>
      </w:r>
      <w:r w:rsidRPr="0060202A">
        <w:rPr>
          <w:sz w:val="24"/>
          <w:szCs w:val="24"/>
        </w:rPr>
        <w:t xml:space="preserve">    </w:t>
      </w:r>
      <w:r w:rsidR="0060202A">
        <w:rPr>
          <w:sz w:val="24"/>
          <w:szCs w:val="24"/>
        </w:rPr>
        <w:t xml:space="preserve">  </w:t>
      </w:r>
      <w:r w:rsidRPr="0060202A">
        <w:rPr>
          <w:sz w:val="24"/>
          <w:szCs w:val="24"/>
        </w:rPr>
        <w:t>Bowling Green Parks and Recreation</w:t>
      </w:r>
      <w:r w:rsidRPr="0060202A">
        <w:rPr>
          <w:sz w:val="24"/>
          <w:szCs w:val="24"/>
        </w:rPr>
        <w:tab/>
      </w:r>
      <w:r w:rsidRPr="0060202A">
        <w:rPr>
          <w:sz w:val="24"/>
          <w:szCs w:val="24"/>
        </w:rPr>
        <w:tab/>
      </w:r>
      <w:r w:rsidRPr="0060202A">
        <w:rPr>
          <w:sz w:val="24"/>
          <w:szCs w:val="24"/>
        </w:rPr>
        <w:tab/>
      </w:r>
      <w:r w:rsidRPr="0060202A">
        <w:rPr>
          <w:b/>
          <w:sz w:val="24"/>
          <w:szCs w:val="24"/>
        </w:rPr>
        <w:t>Email:</w:t>
      </w:r>
      <w:r w:rsidRPr="0060202A">
        <w:rPr>
          <w:sz w:val="24"/>
          <w:szCs w:val="24"/>
        </w:rPr>
        <w:t xml:space="preserve">   </w:t>
      </w:r>
      <w:hyperlink r:id="rId10" w:history="1">
        <w:r w:rsidR="00687581" w:rsidRPr="0060202A">
          <w:rPr>
            <w:rStyle w:val="Hyperlink"/>
            <w:sz w:val="24"/>
            <w:szCs w:val="24"/>
          </w:rPr>
          <w:t>Karen.McGee@bgky.org</w:t>
        </w:r>
      </w:hyperlink>
      <w:r w:rsidR="00687581" w:rsidRPr="0060202A">
        <w:rPr>
          <w:sz w:val="24"/>
          <w:szCs w:val="24"/>
        </w:rPr>
        <w:t xml:space="preserve"> </w:t>
      </w:r>
    </w:p>
    <w:p w:rsidR="00033BBA" w:rsidRPr="0060202A" w:rsidRDefault="00394E22" w:rsidP="00394E22">
      <w:pPr>
        <w:spacing w:after="0" w:line="240" w:lineRule="auto"/>
        <w:ind w:firstLine="720"/>
        <w:rPr>
          <w:sz w:val="24"/>
          <w:szCs w:val="24"/>
        </w:rPr>
      </w:pPr>
      <w:r w:rsidRPr="0060202A">
        <w:rPr>
          <w:sz w:val="24"/>
          <w:szCs w:val="24"/>
        </w:rPr>
        <w:t xml:space="preserve">    </w:t>
      </w:r>
      <w:r w:rsidR="002848E9" w:rsidRPr="0060202A">
        <w:rPr>
          <w:sz w:val="24"/>
          <w:szCs w:val="24"/>
        </w:rPr>
        <w:t xml:space="preserve">   </w:t>
      </w:r>
      <w:r w:rsidR="00033BBA" w:rsidRPr="0060202A">
        <w:rPr>
          <w:sz w:val="24"/>
          <w:szCs w:val="24"/>
        </w:rPr>
        <w:t>M</w:t>
      </w:r>
      <w:r w:rsidR="006A72CC" w:rsidRPr="0060202A">
        <w:rPr>
          <w:sz w:val="24"/>
          <w:szCs w:val="24"/>
        </w:rPr>
        <w:t xml:space="preserve">onday thru Friday, 7:30 am-5:00 </w:t>
      </w:r>
      <w:r w:rsidR="00033BBA" w:rsidRPr="0060202A">
        <w:rPr>
          <w:sz w:val="24"/>
          <w:szCs w:val="24"/>
        </w:rPr>
        <w:t>pm</w:t>
      </w:r>
      <w:r w:rsidR="00033BBA" w:rsidRPr="0060202A">
        <w:rPr>
          <w:sz w:val="24"/>
          <w:szCs w:val="24"/>
        </w:rPr>
        <w:tab/>
      </w:r>
      <w:r w:rsidR="00033BBA" w:rsidRPr="0060202A">
        <w:rPr>
          <w:sz w:val="24"/>
          <w:szCs w:val="24"/>
        </w:rPr>
        <w:tab/>
      </w:r>
      <w:r w:rsidR="0060202A">
        <w:rPr>
          <w:sz w:val="24"/>
          <w:szCs w:val="24"/>
        </w:rPr>
        <w:tab/>
      </w:r>
      <w:r w:rsidR="00174269" w:rsidRPr="0060202A">
        <w:rPr>
          <w:b/>
          <w:sz w:val="24"/>
          <w:szCs w:val="24"/>
        </w:rPr>
        <w:t>Phone</w:t>
      </w:r>
      <w:r w:rsidR="00033BBA" w:rsidRPr="0060202A">
        <w:rPr>
          <w:b/>
          <w:sz w:val="24"/>
          <w:szCs w:val="24"/>
        </w:rPr>
        <w:t>:</w:t>
      </w:r>
      <w:r w:rsidR="00033BBA" w:rsidRPr="0060202A">
        <w:rPr>
          <w:sz w:val="24"/>
          <w:szCs w:val="24"/>
        </w:rPr>
        <w:t xml:space="preserve">  270</w:t>
      </w:r>
      <w:r w:rsidR="00FF4D9C" w:rsidRPr="0060202A">
        <w:rPr>
          <w:sz w:val="24"/>
          <w:szCs w:val="24"/>
        </w:rPr>
        <w:t>.</w:t>
      </w:r>
      <w:r w:rsidR="004C6508" w:rsidRPr="0060202A">
        <w:rPr>
          <w:sz w:val="24"/>
          <w:szCs w:val="24"/>
        </w:rPr>
        <w:t>393.3602</w:t>
      </w:r>
    </w:p>
    <w:p w:rsidR="00033BBA" w:rsidRPr="0060202A" w:rsidRDefault="00033BBA" w:rsidP="00F0457B">
      <w:pPr>
        <w:spacing w:after="0" w:line="240" w:lineRule="auto"/>
        <w:rPr>
          <w:sz w:val="24"/>
          <w:szCs w:val="24"/>
        </w:rPr>
      </w:pPr>
      <w:r w:rsidRPr="0060202A">
        <w:rPr>
          <w:sz w:val="24"/>
          <w:szCs w:val="24"/>
        </w:rPr>
        <w:tab/>
        <w:t xml:space="preserve">    </w:t>
      </w:r>
      <w:r w:rsidR="002848E9" w:rsidRPr="0060202A">
        <w:rPr>
          <w:sz w:val="24"/>
          <w:szCs w:val="24"/>
        </w:rPr>
        <w:t xml:space="preserve">   </w:t>
      </w:r>
      <w:r w:rsidRPr="0060202A">
        <w:rPr>
          <w:sz w:val="24"/>
          <w:szCs w:val="24"/>
        </w:rPr>
        <w:t xml:space="preserve">Attn:  </w:t>
      </w:r>
      <w:r w:rsidR="00BA31D8" w:rsidRPr="0060202A">
        <w:rPr>
          <w:sz w:val="24"/>
          <w:szCs w:val="24"/>
        </w:rPr>
        <w:t>Parks Administrative Office</w:t>
      </w:r>
      <w:r w:rsidR="00174269" w:rsidRPr="0060202A">
        <w:rPr>
          <w:sz w:val="24"/>
          <w:szCs w:val="24"/>
        </w:rPr>
        <w:tab/>
      </w:r>
      <w:r w:rsidR="00174269" w:rsidRPr="0060202A">
        <w:rPr>
          <w:sz w:val="24"/>
          <w:szCs w:val="24"/>
        </w:rPr>
        <w:tab/>
      </w:r>
      <w:r w:rsidR="00174269" w:rsidRPr="0060202A">
        <w:rPr>
          <w:sz w:val="24"/>
          <w:szCs w:val="24"/>
        </w:rPr>
        <w:tab/>
      </w:r>
      <w:r w:rsidR="00174269" w:rsidRPr="0060202A">
        <w:rPr>
          <w:b/>
          <w:sz w:val="24"/>
          <w:szCs w:val="24"/>
        </w:rPr>
        <w:t>Fax:</w:t>
      </w:r>
      <w:r w:rsidR="00174269" w:rsidRPr="0060202A">
        <w:rPr>
          <w:sz w:val="24"/>
          <w:szCs w:val="24"/>
        </w:rPr>
        <w:t xml:space="preserve">  270.393.3603</w:t>
      </w:r>
    </w:p>
    <w:p w:rsidR="00033BBA" w:rsidRPr="0060202A" w:rsidRDefault="0060202A" w:rsidP="00F0457B">
      <w:pPr>
        <w:spacing w:after="0" w:line="240" w:lineRule="auto"/>
        <w:rPr>
          <w:sz w:val="24"/>
          <w:szCs w:val="24"/>
        </w:rPr>
      </w:pPr>
      <w:r>
        <w:rPr>
          <w:b/>
          <w:sz w:val="24"/>
          <w:szCs w:val="24"/>
        </w:rPr>
        <w:t xml:space="preserve">Drop-off:   </w:t>
      </w:r>
      <w:r w:rsidR="002848E9" w:rsidRPr="0060202A">
        <w:rPr>
          <w:sz w:val="24"/>
          <w:szCs w:val="24"/>
        </w:rPr>
        <w:t>2</w:t>
      </w:r>
      <w:r w:rsidR="00033BBA" w:rsidRPr="0060202A">
        <w:rPr>
          <w:sz w:val="24"/>
          <w:szCs w:val="24"/>
        </w:rPr>
        <w:t xml:space="preserve">25 </w:t>
      </w:r>
      <w:r w:rsidR="000347CF" w:rsidRPr="0060202A">
        <w:rPr>
          <w:sz w:val="24"/>
          <w:szCs w:val="24"/>
        </w:rPr>
        <w:t>East</w:t>
      </w:r>
      <w:r w:rsidR="00033BBA" w:rsidRPr="0060202A">
        <w:rPr>
          <w:sz w:val="24"/>
          <w:szCs w:val="24"/>
        </w:rPr>
        <w:t xml:space="preserve"> Third Avenue</w:t>
      </w:r>
    </w:p>
    <w:p w:rsidR="00033BBA" w:rsidRPr="0060202A" w:rsidRDefault="0060202A" w:rsidP="00F0457B">
      <w:pPr>
        <w:spacing w:after="0" w:line="240" w:lineRule="auto"/>
        <w:rPr>
          <w:sz w:val="24"/>
          <w:szCs w:val="24"/>
        </w:rPr>
      </w:pPr>
      <w:r>
        <w:rPr>
          <w:sz w:val="24"/>
          <w:szCs w:val="24"/>
        </w:rPr>
        <w:t xml:space="preserve">                    </w:t>
      </w:r>
      <w:r w:rsidR="00033BBA" w:rsidRPr="0060202A">
        <w:rPr>
          <w:sz w:val="24"/>
          <w:szCs w:val="24"/>
        </w:rPr>
        <w:t>Bowling Green, KY 42101</w:t>
      </w:r>
    </w:p>
    <w:p w:rsidR="00033BBA" w:rsidRPr="00221D5E" w:rsidRDefault="00137939" w:rsidP="00F0457B">
      <w:pPr>
        <w:pStyle w:val="ListParagraph"/>
        <w:numPr>
          <w:ilvl w:val="0"/>
          <w:numId w:val="9"/>
        </w:numPr>
        <w:spacing w:after="0" w:line="240" w:lineRule="auto"/>
        <w:ind w:left="270" w:hanging="270"/>
        <w:rPr>
          <w:sz w:val="20"/>
          <w:szCs w:val="20"/>
        </w:rPr>
      </w:pPr>
      <w:r w:rsidRPr="00137939">
        <w:rPr>
          <w:b/>
          <w:sz w:val="20"/>
          <w:szCs w:val="20"/>
        </w:rPr>
        <w:t>Private Rental</w:t>
      </w:r>
      <w:r>
        <w:rPr>
          <w:sz w:val="20"/>
          <w:szCs w:val="20"/>
        </w:rPr>
        <w:t xml:space="preserve"> applications are to be submitted </w:t>
      </w:r>
      <w:r w:rsidRPr="00137939">
        <w:rPr>
          <w:b/>
          <w:sz w:val="20"/>
          <w:szCs w:val="20"/>
        </w:rPr>
        <w:t>at least two weeks prior</w:t>
      </w:r>
      <w:r>
        <w:rPr>
          <w:sz w:val="20"/>
          <w:szCs w:val="20"/>
        </w:rPr>
        <w:t xml:space="preserve"> to the first rental date requested. Applications for </w:t>
      </w:r>
      <w:r w:rsidRPr="00137939">
        <w:rPr>
          <w:b/>
          <w:sz w:val="20"/>
          <w:szCs w:val="20"/>
        </w:rPr>
        <w:t>public events</w:t>
      </w:r>
      <w:r>
        <w:rPr>
          <w:sz w:val="20"/>
          <w:szCs w:val="20"/>
        </w:rPr>
        <w:t xml:space="preserve"> must be submitted </w:t>
      </w:r>
      <w:r w:rsidRPr="00137939">
        <w:rPr>
          <w:b/>
          <w:sz w:val="20"/>
          <w:szCs w:val="20"/>
        </w:rPr>
        <w:t>at least 45 days prior</w:t>
      </w:r>
      <w:r>
        <w:rPr>
          <w:sz w:val="20"/>
          <w:szCs w:val="20"/>
        </w:rPr>
        <w:t xml:space="preserve"> to the first rental date. </w:t>
      </w:r>
      <w:r w:rsidR="00033BBA" w:rsidRPr="00221D5E">
        <w:rPr>
          <w:sz w:val="20"/>
          <w:szCs w:val="20"/>
        </w:rPr>
        <w:t>Applications will be considered on a first-come, first serve basis.  Incomplete applications will not be considered.</w:t>
      </w:r>
    </w:p>
    <w:p w:rsidR="004365CB" w:rsidRPr="00221D5E" w:rsidRDefault="002848E9" w:rsidP="00F0457B">
      <w:pPr>
        <w:pStyle w:val="ListParagraph"/>
        <w:numPr>
          <w:ilvl w:val="0"/>
          <w:numId w:val="9"/>
        </w:numPr>
        <w:spacing w:after="0" w:line="240" w:lineRule="auto"/>
        <w:ind w:left="270" w:hanging="270"/>
        <w:rPr>
          <w:sz w:val="20"/>
          <w:szCs w:val="20"/>
        </w:rPr>
      </w:pPr>
      <w:r w:rsidRPr="00221D5E">
        <w:rPr>
          <w:sz w:val="20"/>
          <w:szCs w:val="20"/>
        </w:rPr>
        <w:t>Bowling Green Parks and Recreation sponsored programs take precedence in scheduling.  I</w:t>
      </w:r>
      <w:r w:rsidR="00120353" w:rsidRPr="00221D5E">
        <w:rPr>
          <w:sz w:val="20"/>
          <w:szCs w:val="20"/>
        </w:rPr>
        <w:t>ndoor facilities are closed on C</w:t>
      </w:r>
      <w:r w:rsidR="004365CB" w:rsidRPr="00221D5E">
        <w:rPr>
          <w:sz w:val="20"/>
          <w:szCs w:val="20"/>
        </w:rPr>
        <w:t xml:space="preserve">ity-observed holidays and holiday weekends.  No rentals will be considered from May thru August due to camp usage and staff availability.  </w:t>
      </w:r>
      <w:r w:rsidR="00F0457B" w:rsidRPr="00221D5E">
        <w:rPr>
          <w:sz w:val="20"/>
          <w:szCs w:val="20"/>
        </w:rPr>
        <w:t>Some facilities are not available from December thru February due to indoor leagues</w:t>
      </w:r>
      <w:r w:rsidR="00137939">
        <w:rPr>
          <w:sz w:val="20"/>
          <w:szCs w:val="20"/>
        </w:rPr>
        <w:t xml:space="preserve"> or programs</w:t>
      </w:r>
      <w:r w:rsidR="00F0457B" w:rsidRPr="00221D5E">
        <w:rPr>
          <w:sz w:val="20"/>
          <w:szCs w:val="20"/>
        </w:rPr>
        <w:t xml:space="preserve">.  </w:t>
      </w:r>
    </w:p>
    <w:p w:rsidR="000B5210" w:rsidRPr="00221D5E" w:rsidRDefault="000B5210" w:rsidP="00F0457B">
      <w:pPr>
        <w:pStyle w:val="ListParagraph"/>
        <w:numPr>
          <w:ilvl w:val="0"/>
          <w:numId w:val="9"/>
        </w:numPr>
        <w:spacing w:after="0" w:line="240" w:lineRule="auto"/>
        <w:ind w:left="270" w:hanging="270"/>
        <w:rPr>
          <w:sz w:val="20"/>
          <w:szCs w:val="20"/>
        </w:rPr>
      </w:pPr>
      <w:r w:rsidRPr="00221D5E">
        <w:rPr>
          <w:sz w:val="20"/>
          <w:szCs w:val="20"/>
        </w:rPr>
        <w:t>Payment is due in full 30 days prior to the first event date. Cancel</w:t>
      </w:r>
      <w:r w:rsidR="001D0622">
        <w:rPr>
          <w:sz w:val="20"/>
          <w:szCs w:val="20"/>
        </w:rPr>
        <w:t>l</w:t>
      </w:r>
      <w:r w:rsidRPr="00221D5E">
        <w:rPr>
          <w:sz w:val="20"/>
          <w:szCs w:val="20"/>
        </w:rPr>
        <w:t>ations are requested no later than 30 days prior to the first event date.</w:t>
      </w:r>
    </w:p>
    <w:p w:rsidR="000B5210" w:rsidRDefault="000B5210" w:rsidP="00F0457B">
      <w:pPr>
        <w:pStyle w:val="ListParagraph"/>
        <w:numPr>
          <w:ilvl w:val="0"/>
          <w:numId w:val="9"/>
        </w:numPr>
        <w:spacing w:after="0" w:line="240" w:lineRule="auto"/>
        <w:ind w:left="270" w:hanging="270"/>
        <w:rPr>
          <w:sz w:val="20"/>
          <w:szCs w:val="20"/>
        </w:rPr>
      </w:pPr>
      <w:r w:rsidRPr="00221D5E">
        <w:rPr>
          <w:sz w:val="20"/>
          <w:szCs w:val="20"/>
        </w:rPr>
        <w:t>If a security deposit is required, $250</w:t>
      </w:r>
      <w:r w:rsidR="00137939" w:rsidRPr="00137939">
        <w:rPr>
          <w:color w:val="FF0000"/>
          <w:sz w:val="20"/>
          <w:szCs w:val="20"/>
        </w:rPr>
        <w:t>*</w:t>
      </w:r>
      <w:r w:rsidRPr="00221D5E">
        <w:rPr>
          <w:sz w:val="20"/>
          <w:szCs w:val="20"/>
        </w:rPr>
        <w:t xml:space="preserve"> </w:t>
      </w:r>
      <w:r w:rsidR="0046550E">
        <w:rPr>
          <w:sz w:val="20"/>
          <w:szCs w:val="20"/>
        </w:rPr>
        <w:t xml:space="preserve">or </w:t>
      </w:r>
      <w:r w:rsidR="0020504A">
        <w:rPr>
          <w:sz w:val="20"/>
          <w:szCs w:val="20"/>
        </w:rPr>
        <w:t>25% of the total rental</w:t>
      </w:r>
      <w:r w:rsidRPr="00221D5E">
        <w:rPr>
          <w:sz w:val="20"/>
          <w:szCs w:val="20"/>
        </w:rPr>
        <w:t xml:space="preserve"> is due within seven (7) business days from the invoice date. Failure to pay according to guidelines can result in</w:t>
      </w:r>
      <w:r w:rsidR="00221D5E">
        <w:rPr>
          <w:sz w:val="20"/>
          <w:szCs w:val="20"/>
        </w:rPr>
        <w:t xml:space="preserve"> the</w:t>
      </w:r>
      <w:r w:rsidRPr="00221D5E">
        <w:rPr>
          <w:sz w:val="20"/>
          <w:szCs w:val="20"/>
        </w:rPr>
        <w:t xml:space="preserve"> cancellation of the event.</w:t>
      </w:r>
    </w:p>
    <w:p w:rsidR="002D3D22" w:rsidRPr="002D3D22" w:rsidRDefault="002D3D22" w:rsidP="002D3D22">
      <w:pPr>
        <w:pStyle w:val="ListParagraph"/>
        <w:numPr>
          <w:ilvl w:val="0"/>
          <w:numId w:val="9"/>
        </w:numPr>
        <w:spacing w:after="0" w:line="240" w:lineRule="auto"/>
        <w:ind w:left="270" w:hanging="270"/>
        <w:rPr>
          <w:sz w:val="18"/>
          <w:szCs w:val="18"/>
        </w:rPr>
      </w:pPr>
      <w:r>
        <w:rPr>
          <w:rFonts w:cstheme="minorHAnsi"/>
          <w:sz w:val="18"/>
          <w:szCs w:val="18"/>
        </w:rPr>
        <w:t>Rentals that meet all of the following criteria may be considered for a rental fee waiver: 1.) Non-profit organization hosting the event. 2.) Admission is not charged to attend/participate in the event. 3.) The event is for educational purposes. Additional time may be required for fee waiver approval.</w:t>
      </w:r>
    </w:p>
    <w:p w:rsidR="009F04E5" w:rsidRPr="00F61ABB" w:rsidRDefault="009F04E5" w:rsidP="00F0457B">
      <w:pPr>
        <w:pStyle w:val="ListParagraph"/>
        <w:spacing w:after="0" w:line="240" w:lineRule="auto"/>
        <w:ind w:left="270"/>
        <w:rPr>
          <w:sz w:val="10"/>
        </w:rPr>
      </w:pPr>
    </w:p>
    <w:p w:rsidR="00033BBA" w:rsidRPr="00E32032" w:rsidRDefault="00033BBA" w:rsidP="00F0457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Pr>
          <w:b/>
        </w:rPr>
        <w:t>F</w:t>
      </w:r>
      <w:r w:rsidR="00874631">
        <w:rPr>
          <w:b/>
        </w:rPr>
        <w:t xml:space="preserve">acilities Available for Rental </w:t>
      </w:r>
      <w:r w:rsidR="00E60215">
        <w:rPr>
          <w:b/>
        </w:rPr>
        <w:t>(Rates as of January 1, 2025</w:t>
      </w:r>
      <w:r>
        <w:rPr>
          <w:b/>
        </w:rPr>
        <w:t>)</w:t>
      </w:r>
    </w:p>
    <w:p w:rsidR="00033BBA" w:rsidRDefault="00033BBA" w:rsidP="00F0457B">
      <w:pPr>
        <w:spacing w:after="0" w:line="240" w:lineRule="auto"/>
        <w:rPr>
          <w:b/>
        </w:rPr>
        <w:sectPr w:rsidR="00033BBA" w:rsidSect="0046550E">
          <w:headerReference w:type="default" r:id="rId11"/>
          <w:footerReference w:type="default" r:id="rId12"/>
          <w:type w:val="continuous"/>
          <w:pgSz w:w="12240" w:h="15840"/>
          <w:pgMar w:top="720" w:right="720" w:bottom="720" w:left="720" w:header="720" w:footer="90" w:gutter="0"/>
          <w:cols w:space="720"/>
          <w:docGrid w:linePitch="360"/>
        </w:sectPr>
      </w:pPr>
    </w:p>
    <w:p w:rsidR="003B4668" w:rsidRPr="00673CE0" w:rsidRDefault="003B4668" w:rsidP="00F0457B">
      <w:pPr>
        <w:spacing w:after="0" w:line="240" w:lineRule="auto"/>
        <w:rPr>
          <w:b/>
          <w:sz w:val="24"/>
          <w:szCs w:val="28"/>
        </w:rPr>
      </w:pPr>
      <w:r w:rsidRPr="00673CE0">
        <w:rPr>
          <w:b/>
          <w:sz w:val="24"/>
          <w:szCs w:val="28"/>
        </w:rPr>
        <w:t>Bowling Green Community Center</w:t>
      </w:r>
      <w:r w:rsidR="00FD763E" w:rsidRPr="00673CE0">
        <w:rPr>
          <w:b/>
          <w:sz w:val="24"/>
          <w:szCs w:val="28"/>
        </w:rPr>
        <w:t xml:space="preserve"> – </w:t>
      </w:r>
      <w:r w:rsidR="00FD763E" w:rsidRPr="00673CE0">
        <w:rPr>
          <w:b/>
          <w:sz w:val="20"/>
          <w:szCs w:val="20"/>
        </w:rPr>
        <w:t>225 E</w:t>
      </w:r>
      <w:r w:rsidR="0020504A">
        <w:rPr>
          <w:b/>
          <w:sz w:val="20"/>
          <w:szCs w:val="20"/>
        </w:rPr>
        <w:t>ast</w:t>
      </w:r>
      <w:r w:rsidR="00FD763E" w:rsidRPr="00673CE0">
        <w:rPr>
          <w:b/>
          <w:sz w:val="20"/>
          <w:szCs w:val="20"/>
        </w:rPr>
        <w:t xml:space="preserve"> Third Ave</w:t>
      </w:r>
      <w:r w:rsidR="0020504A">
        <w:rPr>
          <w:b/>
          <w:sz w:val="20"/>
          <w:szCs w:val="20"/>
        </w:rPr>
        <w:t>.</w:t>
      </w:r>
    </w:p>
    <w:p w:rsidR="00210EA5" w:rsidRPr="00673CE0" w:rsidRDefault="00210EA5" w:rsidP="00F0457B">
      <w:pPr>
        <w:spacing w:after="0" w:line="240" w:lineRule="auto"/>
        <w:rPr>
          <w:b/>
          <w:sz w:val="20"/>
        </w:rPr>
      </w:pPr>
      <w:r w:rsidRPr="00673CE0">
        <w:rPr>
          <w:b/>
          <w:sz w:val="20"/>
        </w:rPr>
        <w:t>Community Room</w:t>
      </w:r>
      <w:r w:rsidR="0046550E">
        <w:rPr>
          <w:b/>
          <w:sz w:val="20"/>
        </w:rPr>
        <w:t>-</w:t>
      </w:r>
      <w:r w:rsidR="0046550E" w:rsidRPr="00CF0F03">
        <w:rPr>
          <w:color w:val="FF0000"/>
          <w:sz w:val="20"/>
        </w:rPr>
        <w:t>Partial (No kitchen access)</w:t>
      </w:r>
    </w:p>
    <w:p w:rsidR="00210EA5" w:rsidRPr="00673CE0" w:rsidRDefault="00CF0F03" w:rsidP="00F0457B">
      <w:pPr>
        <w:spacing w:after="0" w:line="240" w:lineRule="auto"/>
        <w:rPr>
          <w:sz w:val="20"/>
        </w:rPr>
      </w:pPr>
      <w:r>
        <w:rPr>
          <w:sz w:val="20"/>
        </w:rPr>
        <w:t>Capacity: 40</w:t>
      </w:r>
      <w:r w:rsidR="00673CE0" w:rsidRPr="00673CE0">
        <w:rPr>
          <w:sz w:val="20"/>
        </w:rPr>
        <w:t xml:space="preserve"> tables/chairs</w:t>
      </w:r>
      <w:r w:rsidR="00610316">
        <w:rPr>
          <w:sz w:val="20"/>
        </w:rPr>
        <w:t xml:space="preserve"> or </w:t>
      </w:r>
      <w:r>
        <w:rPr>
          <w:sz w:val="20"/>
        </w:rPr>
        <w:t>75</w:t>
      </w:r>
      <w:r w:rsidR="00610316">
        <w:rPr>
          <w:sz w:val="20"/>
        </w:rPr>
        <w:t xml:space="preserve"> w/chairs</w:t>
      </w:r>
    </w:p>
    <w:p w:rsidR="00210EA5" w:rsidRPr="00673CE0" w:rsidRDefault="0046550E" w:rsidP="00F0457B">
      <w:pPr>
        <w:spacing w:after="0" w:line="240" w:lineRule="auto"/>
        <w:rPr>
          <w:sz w:val="20"/>
        </w:rPr>
      </w:pPr>
      <w:r>
        <w:rPr>
          <w:i/>
          <w:sz w:val="20"/>
        </w:rPr>
        <w:t>Fee:</w:t>
      </w:r>
      <w:r w:rsidR="00992ABB">
        <w:rPr>
          <w:sz w:val="20"/>
        </w:rPr>
        <w:tab/>
        <w:t>$105 for 3 hours, $35</w:t>
      </w:r>
      <w:r w:rsidR="00210EA5" w:rsidRPr="00673CE0">
        <w:rPr>
          <w:sz w:val="20"/>
        </w:rPr>
        <w:t xml:space="preserve"> each additional hour</w:t>
      </w:r>
    </w:p>
    <w:p w:rsidR="00210EA5" w:rsidRPr="00673CE0" w:rsidRDefault="00210EA5" w:rsidP="00F0457B">
      <w:pPr>
        <w:spacing w:after="0" w:line="240" w:lineRule="auto"/>
        <w:rPr>
          <w:i/>
          <w:sz w:val="20"/>
        </w:rPr>
      </w:pPr>
      <w:r w:rsidRPr="00673CE0">
        <w:rPr>
          <w:i/>
          <w:sz w:val="20"/>
        </w:rPr>
        <w:t>Availability:</w:t>
      </w:r>
    </w:p>
    <w:p w:rsidR="00210EA5" w:rsidRPr="00673CE0" w:rsidRDefault="00210EA5" w:rsidP="00F0457B">
      <w:pPr>
        <w:spacing w:after="0" w:line="240" w:lineRule="auto"/>
        <w:rPr>
          <w:sz w:val="20"/>
        </w:rPr>
      </w:pPr>
      <w:r w:rsidRPr="00673CE0">
        <w:rPr>
          <w:sz w:val="20"/>
        </w:rPr>
        <w:t>January thru April, September thru December</w:t>
      </w:r>
    </w:p>
    <w:p w:rsidR="00210EA5" w:rsidRPr="00673CE0" w:rsidRDefault="0046550E" w:rsidP="00210EA5">
      <w:pPr>
        <w:pStyle w:val="ListParagraph"/>
        <w:numPr>
          <w:ilvl w:val="0"/>
          <w:numId w:val="26"/>
        </w:numPr>
        <w:spacing w:after="0" w:line="240" w:lineRule="auto"/>
        <w:rPr>
          <w:sz w:val="20"/>
        </w:rPr>
      </w:pPr>
      <w:r>
        <w:rPr>
          <w:sz w:val="20"/>
        </w:rPr>
        <w:t>Monday thru Friday</w:t>
      </w:r>
      <w:r w:rsidR="00210EA5" w:rsidRPr="00673CE0">
        <w:rPr>
          <w:sz w:val="20"/>
        </w:rPr>
        <w:t>:  8am - 8pm</w:t>
      </w:r>
    </w:p>
    <w:p w:rsidR="00210EA5" w:rsidRDefault="0046550E" w:rsidP="00210EA5">
      <w:pPr>
        <w:pStyle w:val="ListParagraph"/>
        <w:numPr>
          <w:ilvl w:val="0"/>
          <w:numId w:val="26"/>
        </w:numPr>
        <w:spacing w:after="0" w:line="240" w:lineRule="auto"/>
        <w:rPr>
          <w:sz w:val="20"/>
        </w:rPr>
      </w:pPr>
      <w:r>
        <w:rPr>
          <w:sz w:val="20"/>
        </w:rPr>
        <w:t>Saturday:  9am - 8</w:t>
      </w:r>
      <w:r w:rsidR="00210EA5" w:rsidRPr="00673CE0">
        <w:rPr>
          <w:sz w:val="20"/>
        </w:rPr>
        <w:t>pm</w:t>
      </w:r>
    </w:p>
    <w:p w:rsidR="0046550E" w:rsidRPr="00673CE0" w:rsidRDefault="0046550E" w:rsidP="00210EA5">
      <w:pPr>
        <w:pStyle w:val="ListParagraph"/>
        <w:numPr>
          <w:ilvl w:val="0"/>
          <w:numId w:val="26"/>
        </w:numPr>
        <w:spacing w:after="0" w:line="240" w:lineRule="auto"/>
        <w:rPr>
          <w:sz w:val="20"/>
        </w:rPr>
      </w:pPr>
      <w:r>
        <w:rPr>
          <w:sz w:val="20"/>
        </w:rPr>
        <w:t>Sunday: 12pm - 8pm</w:t>
      </w:r>
    </w:p>
    <w:p w:rsidR="00210EA5" w:rsidRDefault="00210EA5" w:rsidP="00F0457B">
      <w:pPr>
        <w:spacing w:after="0" w:line="240" w:lineRule="auto"/>
        <w:rPr>
          <w:i/>
          <w:sz w:val="20"/>
        </w:rPr>
      </w:pPr>
      <w:r>
        <w:rPr>
          <w:b/>
          <w:sz w:val="20"/>
        </w:rPr>
        <w:t>Large Conference Room</w:t>
      </w:r>
      <w:r w:rsidR="00874631">
        <w:rPr>
          <w:b/>
          <w:sz w:val="20"/>
        </w:rPr>
        <w:t xml:space="preserve"> </w:t>
      </w:r>
      <w:r w:rsidRPr="00CF0F03">
        <w:rPr>
          <w:color w:val="FF0000"/>
          <w:sz w:val="20"/>
        </w:rPr>
        <w:t>(Meeting Room-no food/drink allowed)</w:t>
      </w:r>
    </w:p>
    <w:p w:rsidR="00210EA5" w:rsidRDefault="00120353" w:rsidP="00210EA5">
      <w:pPr>
        <w:spacing w:after="0" w:line="240" w:lineRule="auto"/>
        <w:rPr>
          <w:sz w:val="20"/>
        </w:rPr>
      </w:pPr>
      <w:r>
        <w:rPr>
          <w:sz w:val="20"/>
        </w:rPr>
        <w:t>Capacity: 49</w:t>
      </w:r>
      <w:r w:rsidR="00210EA5">
        <w:rPr>
          <w:sz w:val="20"/>
        </w:rPr>
        <w:t xml:space="preserve"> tables/chairs</w:t>
      </w:r>
    </w:p>
    <w:p w:rsidR="00210EA5" w:rsidRDefault="00210EA5" w:rsidP="00210EA5">
      <w:pPr>
        <w:spacing w:after="0" w:line="240" w:lineRule="auto"/>
        <w:rPr>
          <w:sz w:val="20"/>
        </w:rPr>
      </w:pPr>
      <w:r>
        <w:rPr>
          <w:sz w:val="20"/>
        </w:rPr>
        <w:t>Room Size:  28’ x 30’ = 840 sq. ft.</w:t>
      </w:r>
    </w:p>
    <w:p w:rsidR="00210EA5" w:rsidRDefault="00EF0CF6" w:rsidP="00210EA5">
      <w:pPr>
        <w:spacing w:after="0" w:line="240" w:lineRule="auto"/>
        <w:rPr>
          <w:sz w:val="20"/>
        </w:rPr>
      </w:pPr>
      <w:r>
        <w:rPr>
          <w:i/>
          <w:sz w:val="20"/>
        </w:rPr>
        <w:t>Fee:</w:t>
      </w:r>
      <w:r w:rsidR="00992ABB">
        <w:rPr>
          <w:sz w:val="20"/>
        </w:rPr>
        <w:tab/>
        <w:t>$105 for 3 hours, $35</w:t>
      </w:r>
      <w:r w:rsidR="00210EA5">
        <w:rPr>
          <w:sz w:val="20"/>
        </w:rPr>
        <w:t xml:space="preserve"> each additional hour</w:t>
      </w:r>
    </w:p>
    <w:p w:rsidR="00210EA5" w:rsidRDefault="00210EA5" w:rsidP="00210EA5">
      <w:pPr>
        <w:spacing w:after="0" w:line="240" w:lineRule="auto"/>
        <w:rPr>
          <w:i/>
          <w:sz w:val="20"/>
        </w:rPr>
      </w:pPr>
      <w:r>
        <w:rPr>
          <w:i/>
          <w:sz w:val="20"/>
        </w:rPr>
        <w:t>Availability:</w:t>
      </w:r>
    </w:p>
    <w:p w:rsidR="00210EA5" w:rsidRDefault="00210EA5" w:rsidP="00210EA5">
      <w:pPr>
        <w:spacing w:after="0" w:line="240" w:lineRule="auto"/>
        <w:rPr>
          <w:sz w:val="20"/>
        </w:rPr>
      </w:pPr>
      <w:r>
        <w:rPr>
          <w:sz w:val="20"/>
        </w:rPr>
        <w:t>January thru April, September thru December</w:t>
      </w:r>
    </w:p>
    <w:p w:rsidR="00210EA5" w:rsidRPr="00C063AA" w:rsidRDefault="0046550E" w:rsidP="00210EA5">
      <w:pPr>
        <w:pStyle w:val="ListParagraph"/>
        <w:numPr>
          <w:ilvl w:val="0"/>
          <w:numId w:val="26"/>
        </w:numPr>
        <w:spacing w:after="0" w:line="240" w:lineRule="auto"/>
        <w:rPr>
          <w:sz w:val="20"/>
        </w:rPr>
      </w:pPr>
      <w:r>
        <w:rPr>
          <w:sz w:val="20"/>
        </w:rPr>
        <w:t>Monday thru Friday</w:t>
      </w:r>
      <w:r w:rsidR="00210EA5" w:rsidRPr="00C063AA">
        <w:rPr>
          <w:sz w:val="20"/>
        </w:rPr>
        <w:t xml:space="preserve">:  8am - </w:t>
      </w:r>
      <w:r w:rsidR="00210EA5">
        <w:rPr>
          <w:sz w:val="20"/>
        </w:rPr>
        <w:t>8</w:t>
      </w:r>
      <w:r w:rsidR="00210EA5" w:rsidRPr="00C063AA">
        <w:rPr>
          <w:sz w:val="20"/>
        </w:rPr>
        <w:t>pm</w:t>
      </w:r>
    </w:p>
    <w:p w:rsidR="00210EA5" w:rsidRDefault="0046550E" w:rsidP="00210EA5">
      <w:pPr>
        <w:pStyle w:val="ListParagraph"/>
        <w:numPr>
          <w:ilvl w:val="0"/>
          <w:numId w:val="26"/>
        </w:numPr>
        <w:spacing w:after="0" w:line="240" w:lineRule="auto"/>
        <w:rPr>
          <w:sz w:val="20"/>
        </w:rPr>
      </w:pPr>
      <w:r>
        <w:rPr>
          <w:sz w:val="20"/>
        </w:rPr>
        <w:t>Saturday</w:t>
      </w:r>
      <w:r w:rsidR="00CF0F03">
        <w:rPr>
          <w:sz w:val="20"/>
        </w:rPr>
        <w:t>:  9am - 8</w:t>
      </w:r>
      <w:r w:rsidR="00210EA5" w:rsidRPr="00C063AA">
        <w:rPr>
          <w:sz w:val="20"/>
        </w:rPr>
        <w:t>pm</w:t>
      </w:r>
    </w:p>
    <w:p w:rsidR="0046550E" w:rsidRPr="00C063AA" w:rsidRDefault="0046550E" w:rsidP="00210EA5">
      <w:pPr>
        <w:pStyle w:val="ListParagraph"/>
        <w:numPr>
          <w:ilvl w:val="0"/>
          <w:numId w:val="26"/>
        </w:numPr>
        <w:spacing w:after="0" w:line="240" w:lineRule="auto"/>
        <w:rPr>
          <w:sz w:val="20"/>
        </w:rPr>
      </w:pPr>
      <w:r>
        <w:rPr>
          <w:sz w:val="20"/>
        </w:rPr>
        <w:t>Sunday: 12pm -</w:t>
      </w:r>
      <w:r w:rsidR="001F2FD9">
        <w:rPr>
          <w:sz w:val="20"/>
        </w:rPr>
        <w:t xml:space="preserve"> </w:t>
      </w:r>
      <w:r>
        <w:rPr>
          <w:sz w:val="20"/>
        </w:rPr>
        <w:t>8pm</w:t>
      </w:r>
    </w:p>
    <w:p w:rsidR="00033BBA" w:rsidRPr="00C063AA" w:rsidRDefault="003B4668" w:rsidP="00F0457B">
      <w:pPr>
        <w:spacing w:after="0" w:line="240" w:lineRule="auto"/>
        <w:rPr>
          <w:b/>
          <w:sz w:val="20"/>
        </w:rPr>
      </w:pPr>
      <w:r w:rsidRPr="00C063AA">
        <w:rPr>
          <w:b/>
          <w:sz w:val="20"/>
        </w:rPr>
        <w:t>Sid-Carr Gymnasium</w:t>
      </w:r>
      <w:r w:rsidR="00944070">
        <w:rPr>
          <w:b/>
          <w:sz w:val="20"/>
        </w:rPr>
        <w:t xml:space="preserve"> </w:t>
      </w:r>
    </w:p>
    <w:p w:rsidR="00887199" w:rsidRPr="00C063AA" w:rsidRDefault="00887199" w:rsidP="00F0457B">
      <w:pPr>
        <w:spacing w:after="0" w:line="240" w:lineRule="auto"/>
        <w:rPr>
          <w:sz w:val="20"/>
        </w:rPr>
      </w:pPr>
      <w:r w:rsidRPr="00C063AA">
        <w:rPr>
          <w:sz w:val="20"/>
        </w:rPr>
        <w:t xml:space="preserve">Two Courts available for rent.  </w:t>
      </w:r>
    </w:p>
    <w:p w:rsidR="00385559" w:rsidRPr="0046550E" w:rsidRDefault="00385559" w:rsidP="0046550E">
      <w:pPr>
        <w:spacing w:after="0" w:line="240" w:lineRule="auto"/>
        <w:rPr>
          <w:i/>
          <w:sz w:val="20"/>
        </w:rPr>
      </w:pPr>
      <w:r w:rsidRPr="00C063AA">
        <w:rPr>
          <w:i/>
          <w:sz w:val="20"/>
        </w:rPr>
        <w:t xml:space="preserve">Fee per Court:  </w:t>
      </w:r>
      <w:r w:rsidR="00992ABB">
        <w:rPr>
          <w:sz w:val="20"/>
        </w:rPr>
        <w:t>$40</w:t>
      </w:r>
      <w:r w:rsidR="00EF0CF6">
        <w:rPr>
          <w:sz w:val="20"/>
        </w:rPr>
        <w:t>/hour</w:t>
      </w:r>
    </w:p>
    <w:p w:rsidR="00F61ABB" w:rsidRPr="00C063AA" w:rsidRDefault="00887199" w:rsidP="00F0457B">
      <w:pPr>
        <w:spacing w:after="0" w:line="240" w:lineRule="auto"/>
        <w:rPr>
          <w:i/>
          <w:sz w:val="20"/>
        </w:rPr>
      </w:pPr>
      <w:r w:rsidRPr="00C063AA">
        <w:rPr>
          <w:i/>
          <w:sz w:val="20"/>
        </w:rPr>
        <w:t xml:space="preserve">Availability:  </w:t>
      </w:r>
      <w:r w:rsidRPr="00C063AA">
        <w:rPr>
          <w:i/>
          <w:sz w:val="20"/>
        </w:rPr>
        <w:tab/>
      </w:r>
    </w:p>
    <w:p w:rsidR="00F61ABB" w:rsidRPr="00C063AA" w:rsidRDefault="00F61ABB" w:rsidP="00F0457B">
      <w:pPr>
        <w:spacing w:after="0" w:line="240" w:lineRule="auto"/>
        <w:rPr>
          <w:b/>
          <w:sz w:val="20"/>
        </w:rPr>
      </w:pPr>
      <w:r w:rsidRPr="00C063AA">
        <w:rPr>
          <w:sz w:val="20"/>
        </w:rPr>
        <w:t>March, April, September thru November</w:t>
      </w:r>
    </w:p>
    <w:p w:rsidR="00887199" w:rsidRPr="00C063AA" w:rsidRDefault="0046550E" w:rsidP="00F0457B">
      <w:pPr>
        <w:pStyle w:val="ListParagraph"/>
        <w:numPr>
          <w:ilvl w:val="0"/>
          <w:numId w:val="26"/>
        </w:numPr>
        <w:spacing w:after="0" w:line="240" w:lineRule="auto"/>
        <w:rPr>
          <w:sz w:val="20"/>
        </w:rPr>
      </w:pPr>
      <w:r>
        <w:rPr>
          <w:sz w:val="20"/>
        </w:rPr>
        <w:t>Monday thru Friday</w:t>
      </w:r>
      <w:r w:rsidR="00887199" w:rsidRPr="00C063AA">
        <w:rPr>
          <w:sz w:val="20"/>
        </w:rPr>
        <w:t xml:space="preserve">:  8am - </w:t>
      </w:r>
      <w:r w:rsidR="002848E9">
        <w:rPr>
          <w:sz w:val="20"/>
        </w:rPr>
        <w:t>8</w:t>
      </w:r>
      <w:r w:rsidR="00887199" w:rsidRPr="00C063AA">
        <w:rPr>
          <w:sz w:val="20"/>
        </w:rPr>
        <w:t>pm</w:t>
      </w:r>
    </w:p>
    <w:p w:rsidR="00887199" w:rsidRDefault="0046550E" w:rsidP="00F0457B">
      <w:pPr>
        <w:pStyle w:val="ListParagraph"/>
        <w:numPr>
          <w:ilvl w:val="0"/>
          <w:numId w:val="26"/>
        </w:numPr>
        <w:spacing w:after="0" w:line="240" w:lineRule="auto"/>
        <w:rPr>
          <w:sz w:val="20"/>
        </w:rPr>
      </w:pPr>
      <w:r>
        <w:rPr>
          <w:sz w:val="20"/>
        </w:rPr>
        <w:t xml:space="preserve">Saturday &amp; </w:t>
      </w:r>
      <w:r w:rsidR="00887199" w:rsidRPr="00C063AA">
        <w:rPr>
          <w:sz w:val="20"/>
        </w:rPr>
        <w:t>Sunday:  9am - 6pm</w:t>
      </w:r>
    </w:p>
    <w:p w:rsidR="007C5095" w:rsidRPr="00C063AA" w:rsidRDefault="00210EA5" w:rsidP="001D0622">
      <w:pPr>
        <w:spacing w:after="0" w:line="240" w:lineRule="auto"/>
        <w:rPr>
          <w:b/>
          <w:sz w:val="24"/>
          <w:szCs w:val="28"/>
        </w:rPr>
      </w:pPr>
      <w:r>
        <w:rPr>
          <w:b/>
          <w:sz w:val="24"/>
          <w:szCs w:val="28"/>
        </w:rPr>
        <w:t>K</w:t>
      </w:r>
      <w:r w:rsidR="003B4668" w:rsidRPr="00C063AA">
        <w:rPr>
          <w:b/>
          <w:sz w:val="24"/>
          <w:szCs w:val="28"/>
        </w:rPr>
        <w:t>ummer-Little Recreation Center</w:t>
      </w:r>
      <w:r w:rsidR="00FD763E">
        <w:rPr>
          <w:b/>
          <w:sz w:val="24"/>
          <w:szCs w:val="28"/>
        </w:rPr>
        <w:t xml:space="preserve"> – </w:t>
      </w:r>
      <w:r w:rsidR="00FD763E" w:rsidRPr="00FD763E">
        <w:rPr>
          <w:b/>
          <w:sz w:val="20"/>
          <w:szCs w:val="20"/>
        </w:rPr>
        <w:t>333 College Stree</w:t>
      </w:r>
      <w:r w:rsidR="00FD763E">
        <w:rPr>
          <w:b/>
          <w:sz w:val="20"/>
          <w:szCs w:val="20"/>
        </w:rPr>
        <w:t>t</w:t>
      </w:r>
    </w:p>
    <w:p w:rsidR="00F61ABB" w:rsidRPr="00FD763E" w:rsidRDefault="00FD763E" w:rsidP="00F0457B">
      <w:pPr>
        <w:spacing w:after="0" w:line="240" w:lineRule="auto"/>
        <w:rPr>
          <w:b/>
          <w:color w:val="FF0000"/>
          <w:sz w:val="20"/>
        </w:rPr>
      </w:pPr>
      <w:r w:rsidRPr="00753381">
        <w:rPr>
          <w:b/>
          <w:sz w:val="20"/>
        </w:rPr>
        <w:t xml:space="preserve">Multipurpose Room </w:t>
      </w:r>
      <w:r w:rsidRPr="00CF0F03">
        <w:rPr>
          <w:color w:val="FF0000"/>
          <w:sz w:val="20"/>
        </w:rPr>
        <w:t>(No food/drink allowed)</w:t>
      </w:r>
    </w:p>
    <w:p w:rsidR="00F61ABB" w:rsidRPr="00C063AA" w:rsidRDefault="00F61ABB" w:rsidP="00F0457B">
      <w:pPr>
        <w:spacing w:after="0" w:line="240" w:lineRule="auto"/>
        <w:rPr>
          <w:sz w:val="20"/>
        </w:rPr>
      </w:pPr>
      <w:r w:rsidRPr="00C063AA">
        <w:rPr>
          <w:sz w:val="20"/>
        </w:rPr>
        <w:t>Capacity:  49 tables/chairs</w:t>
      </w:r>
    </w:p>
    <w:p w:rsidR="00394D98" w:rsidRPr="00C063AA" w:rsidRDefault="005D1D4F" w:rsidP="00F0457B">
      <w:pPr>
        <w:spacing w:after="0" w:line="240" w:lineRule="auto"/>
        <w:rPr>
          <w:sz w:val="20"/>
        </w:rPr>
      </w:pPr>
      <w:r w:rsidRPr="00C063AA">
        <w:rPr>
          <w:sz w:val="20"/>
        </w:rPr>
        <w:t>Room Size:  25’ x 25’ = 625 sq. ft.</w:t>
      </w:r>
    </w:p>
    <w:p w:rsidR="00F61ABB" w:rsidRPr="00C063AA" w:rsidRDefault="00F61ABB" w:rsidP="00EF0CF6">
      <w:pPr>
        <w:spacing w:after="0" w:line="240" w:lineRule="auto"/>
        <w:rPr>
          <w:sz w:val="20"/>
        </w:rPr>
      </w:pPr>
      <w:r w:rsidRPr="00C063AA">
        <w:rPr>
          <w:i/>
          <w:sz w:val="20"/>
        </w:rPr>
        <w:t>Fee:</w:t>
      </w:r>
      <w:r w:rsidRPr="00C063AA">
        <w:rPr>
          <w:b/>
          <w:sz w:val="20"/>
        </w:rPr>
        <w:t xml:space="preserve">  </w:t>
      </w:r>
      <w:r w:rsidR="00EF0CF6">
        <w:rPr>
          <w:sz w:val="20"/>
        </w:rPr>
        <w:t>$105</w:t>
      </w:r>
      <w:r w:rsidR="000B5210">
        <w:rPr>
          <w:sz w:val="20"/>
        </w:rPr>
        <w:t xml:space="preserve"> for 3 </w:t>
      </w:r>
      <w:r w:rsidR="00EF0CF6">
        <w:rPr>
          <w:sz w:val="20"/>
        </w:rPr>
        <w:t>hours, $35</w:t>
      </w:r>
      <w:r w:rsidRPr="00C063AA">
        <w:rPr>
          <w:sz w:val="20"/>
        </w:rPr>
        <w:t xml:space="preserve"> each additional hour</w:t>
      </w:r>
    </w:p>
    <w:p w:rsidR="00F61ABB" w:rsidRPr="00C063AA" w:rsidRDefault="00F61ABB" w:rsidP="00F0457B">
      <w:pPr>
        <w:spacing w:after="0" w:line="240" w:lineRule="auto"/>
        <w:rPr>
          <w:i/>
          <w:sz w:val="20"/>
        </w:rPr>
      </w:pPr>
      <w:r w:rsidRPr="00C063AA">
        <w:rPr>
          <w:i/>
          <w:sz w:val="20"/>
        </w:rPr>
        <w:t xml:space="preserve">Availability:  </w:t>
      </w:r>
      <w:r w:rsidRPr="00C063AA">
        <w:rPr>
          <w:i/>
          <w:sz w:val="20"/>
        </w:rPr>
        <w:tab/>
      </w:r>
    </w:p>
    <w:p w:rsidR="00F61ABB" w:rsidRPr="00C063AA" w:rsidRDefault="00F61ABB" w:rsidP="00F0457B">
      <w:pPr>
        <w:spacing w:after="0" w:line="240" w:lineRule="auto"/>
        <w:rPr>
          <w:b/>
          <w:sz w:val="20"/>
        </w:rPr>
      </w:pPr>
      <w:r w:rsidRPr="00C063AA">
        <w:rPr>
          <w:sz w:val="20"/>
        </w:rPr>
        <w:t>March, April, September thru November</w:t>
      </w:r>
    </w:p>
    <w:p w:rsidR="00F61ABB" w:rsidRPr="00C063AA" w:rsidRDefault="0046550E" w:rsidP="00F0457B">
      <w:pPr>
        <w:pStyle w:val="ListParagraph"/>
        <w:numPr>
          <w:ilvl w:val="0"/>
          <w:numId w:val="25"/>
        </w:numPr>
        <w:spacing w:after="0" w:line="240" w:lineRule="auto"/>
        <w:rPr>
          <w:sz w:val="20"/>
        </w:rPr>
      </w:pPr>
      <w:r>
        <w:rPr>
          <w:sz w:val="20"/>
        </w:rPr>
        <w:t>Monday thru Friday</w:t>
      </w:r>
      <w:r w:rsidR="00F61ABB" w:rsidRPr="00C063AA">
        <w:rPr>
          <w:sz w:val="20"/>
        </w:rPr>
        <w:t>:  8am - 5pm</w:t>
      </w:r>
    </w:p>
    <w:p w:rsidR="00F61ABB" w:rsidRDefault="001F2FD9" w:rsidP="00F0457B">
      <w:pPr>
        <w:pStyle w:val="ListParagraph"/>
        <w:numPr>
          <w:ilvl w:val="0"/>
          <w:numId w:val="25"/>
        </w:numPr>
        <w:spacing w:after="0" w:line="240" w:lineRule="auto"/>
        <w:rPr>
          <w:sz w:val="20"/>
        </w:rPr>
      </w:pPr>
      <w:r>
        <w:rPr>
          <w:sz w:val="20"/>
        </w:rPr>
        <w:t>Saturday:  9am -</w:t>
      </w:r>
      <w:r w:rsidR="00F61ABB" w:rsidRPr="00C063AA">
        <w:rPr>
          <w:sz w:val="20"/>
        </w:rPr>
        <w:t xml:space="preserve"> 6pm</w:t>
      </w:r>
    </w:p>
    <w:p w:rsidR="001F2FD9" w:rsidRDefault="001F2FD9" w:rsidP="00F0457B">
      <w:pPr>
        <w:pStyle w:val="ListParagraph"/>
        <w:numPr>
          <w:ilvl w:val="0"/>
          <w:numId w:val="25"/>
        </w:numPr>
        <w:spacing w:after="0" w:line="240" w:lineRule="auto"/>
        <w:rPr>
          <w:sz w:val="20"/>
        </w:rPr>
      </w:pPr>
      <w:r>
        <w:rPr>
          <w:sz w:val="20"/>
        </w:rPr>
        <w:t>Sunday: 12pm - 6 pm</w:t>
      </w:r>
    </w:p>
    <w:p w:rsidR="00385559" w:rsidRPr="00C063AA" w:rsidRDefault="00385559" w:rsidP="00F0457B">
      <w:pPr>
        <w:spacing w:after="0" w:line="240" w:lineRule="auto"/>
        <w:rPr>
          <w:b/>
          <w:sz w:val="20"/>
        </w:rPr>
      </w:pPr>
      <w:r w:rsidRPr="00C063AA">
        <w:rPr>
          <w:b/>
          <w:sz w:val="20"/>
        </w:rPr>
        <w:t>Commons Area</w:t>
      </w:r>
    </w:p>
    <w:p w:rsidR="00AD7A23" w:rsidRPr="00EF0CF6" w:rsidRDefault="00AD7A23" w:rsidP="00EF0CF6">
      <w:pPr>
        <w:spacing w:after="0" w:line="240" w:lineRule="auto"/>
        <w:rPr>
          <w:sz w:val="20"/>
        </w:rPr>
      </w:pPr>
      <w:r w:rsidRPr="00C063AA">
        <w:rPr>
          <w:i/>
          <w:sz w:val="20"/>
        </w:rPr>
        <w:t>Fee:</w:t>
      </w:r>
      <w:r w:rsidRPr="00C063AA">
        <w:rPr>
          <w:b/>
          <w:sz w:val="20"/>
        </w:rPr>
        <w:t xml:space="preserve">  </w:t>
      </w:r>
      <w:r w:rsidRPr="00C063AA">
        <w:rPr>
          <w:sz w:val="20"/>
        </w:rPr>
        <w:tab/>
        <w:t xml:space="preserve"> </w:t>
      </w:r>
      <w:r w:rsidR="00EF0CF6">
        <w:rPr>
          <w:sz w:val="20"/>
        </w:rPr>
        <w:t>$105</w:t>
      </w:r>
      <w:r w:rsidR="008369EC" w:rsidRPr="00EF0CF6">
        <w:rPr>
          <w:sz w:val="20"/>
        </w:rPr>
        <w:t xml:space="preserve"> for 3 hours, $3</w:t>
      </w:r>
      <w:r w:rsidR="00EF0CF6">
        <w:rPr>
          <w:sz w:val="20"/>
        </w:rPr>
        <w:t>5</w:t>
      </w:r>
      <w:r w:rsidRPr="00EF0CF6">
        <w:rPr>
          <w:sz w:val="20"/>
        </w:rPr>
        <w:t xml:space="preserve"> each additional hour</w:t>
      </w:r>
    </w:p>
    <w:p w:rsidR="00AD7A23" w:rsidRPr="00C063AA" w:rsidRDefault="00AD7A23" w:rsidP="00F0457B">
      <w:pPr>
        <w:spacing w:after="0" w:line="240" w:lineRule="auto"/>
        <w:rPr>
          <w:i/>
          <w:sz w:val="20"/>
        </w:rPr>
      </w:pPr>
      <w:r w:rsidRPr="00C063AA">
        <w:rPr>
          <w:i/>
          <w:sz w:val="20"/>
        </w:rPr>
        <w:t xml:space="preserve">Availability:  </w:t>
      </w:r>
      <w:r w:rsidRPr="00C063AA">
        <w:rPr>
          <w:i/>
          <w:sz w:val="20"/>
        </w:rPr>
        <w:tab/>
      </w:r>
    </w:p>
    <w:p w:rsidR="00AD7A23" w:rsidRPr="00C063AA" w:rsidRDefault="00AD7A23" w:rsidP="00F0457B">
      <w:pPr>
        <w:spacing w:after="0" w:line="240" w:lineRule="auto"/>
        <w:rPr>
          <w:b/>
          <w:sz w:val="20"/>
        </w:rPr>
      </w:pPr>
      <w:r w:rsidRPr="00C063AA">
        <w:rPr>
          <w:sz w:val="20"/>
        </w:rPr>
        <w:t>March, April, September thru November</w:t>
      </w:r>
    </w:p>
    <w:p w:rsidR="00AD7A23" w:rsidRPr="00C063AA" w:rsidRDefault="0046550E" w:rsidP="00F0457B">
      <w:pPr>
        <w:pStyle w:val="ListParagraph"/>
        <w:numPr>
          <w:ilvl w:val="0"/>
          <w:numId w:val="1"/>
        </w:numPr>
        <w:spacing w:after="0" w:line="240" w:lineRule="auto"/>
        <w:rPr>
          <w:sz w:val="20"/>
        </w:rPr>
      </w:pPr>
      <w:r>
        <w:rPr>
          <w:sz w:val="20"/>
        </w:rPr>
        <w:t>Monday thru Friday</w:t>
      </w:r>
      <w:r w:rsidR="00AD7A23" w:rsidRPr="00C063AA">
        <w:rPr>
          <w:sz w:val="20"/>
        </w:rPr>
        <w:t>:  8am - 5pm</w:t>
      </w:r>
    </w:p>
    <w:p w:rsidR="00AD7A23" w:rsidRDefault="001F2FD9" w:rsidP="0046550E">
      <w:pPr>
        <w:pStyle w:val="ListParagraph"/>
        <w:numPr>
          <w:ilvl w:val="0"/>
          <w:numId w:val="1"/>
        </w:numPr>
        <w:spacing w:after="0" w:line="240" w:lineRule="auto"/>
        <w:rPr>
          <w:sz w:val="20"/>
        </w:rPr>
      </w:pPr>
      <w:r>
        <w:rPr>
          <w:sz w:val="20"/>
        </w:rPr>
        <w:t>Saturday</w:t>
      </w:r>
      <w:r w:rsidR="00AD7A23" w:rsidRPr="00C063AA">
        <w:rPr>
          <w:sz w:val="20"/>
        </w:rPr>
        <w:t>:  9am - 6pm</w:t>
      </w:r>
    </w:p>
    <w:p w:rsidR="001F2FD9" w:rsidRDefault="001F2FD9" w:rsidP="0046550E">
      <w:pPr>
        <w:pStyle w:val="ListParagraph"/>
        <w:numPr>
          <w:ilvl w:val="0"/>
          <w:numId w:val="1"/>
        </w:numPr>
        <w:spacing w:after="0" w:line="240" w:lineRule="auto"/>
        <w:rPr>
          <w:sz w:val="20"/>
        </w:rPr>
      </w:pPr>
      <w:r>
        <w:rPr>
          <w:sz w:val="20"/>
        </w:rPr>
        <w:t xml:space="preserve">Sunday: 12pm </w:t>
      </w:r>
      <w:r w:rsidRPr="00C063AA">
        <w:rPr>
          <w:sz w:val="20"/>
        </w:rPr>
        <w:t>-</w:t>
      </w:r>
      <w:r>
        <w:rPr>
          <w:sz w:val="20"/>
        </w:rPr>
        <w:t xml:space="preserve"> 6 pm</w:t>
      </w:r>
    </w:p>
    <w:p w:rsidR="00033BBA" w:rsidRPr="00C063AA" w:rsidRDefault="003B4668" w:rsidP="0046550E">
      <w:pPr>
        <w:spacing w:after="0" w:line="240" w:lineRule="auto"/>
        <w:contextualSpacing/>
        <w:rPr>
          <w:b/>
          <w:sz w:val="20"/>
        </w:rPr>
      </w:pPr>
      <w:r w:rsidRPr="00C063AA">
        <w:rPr>
          <w:b/>
          <w:sz w:val="20"/>
        </w:rPr>
        <w:t>Gymnasium</w:t>
      </w:r>
      <w:r w:rsidR="00A0392F">
        <w:rPr>
          <w:b/>
          <w:sz w:val="20"/>
        </w:rPr>
        <w:t xml:space="preserve">  </w:t>
      </w:r>
    </w:p>
    <w:p w:rsidR="000C6F77" w:rsidRPr="00C063AA" w:rsidRDefault="000C6F77" w:rsidP="0046550E">
      <w:pPr>
        <w:spacing w:after="0" w:line="240" w:lineRule="auto"/>
        <w:contextualSpacing/>
        <w:rPr>
          <w:sz w:val="20"/>
        </w:rPr>
      </w:pPr>
      <w:r w:rsidRPr="00C063AA">
        <w:rPr>
          <w:sz w:val="20"/>
        </w:rPr>
        <w:t xml:space="preserve">Two Courts available for rent.  </w:t>
      </w:r>
    </w:p>
    <w:p w:rsidR="000C6F77" w:rsidRPr="0046550E" w:rsidRDefault="000C6F77" w:rsidP="0046550E">
      <w:pPr>
        <w:spacing w:after="0" w:line="240" w:lineRule="auto"/>
        <w:contextualSpacing/>
        <w:rPr>
          <w:i/>
          <w:sz w:val="20"/>
        </w:rPr>
      </w:pPr>
      <w:r w:rsidRPr="00C063AA">
        <w:rPr>
          <w:i/>
          <w:sz w:val="20"/>
        </w:rPr>
        <w:t>Fee per Court:</w:t>
      </w:r>
      <w:r w:rsidR="0046550E">
        <w:rPr>
          <w:i/>
          <w:sz w:val="20"/>
        </w:rPr>
        <w:t xml:space="preserve"> </w:t>
      </w:r>
      <w:r w:rsidR="0046550E" w:rsidRPr="0046550E">
        <w:rPr>
          <w:sz w:val="20"/>
        </w:rPr>
        <w:t>$40/hour</w:t>
      </w:r>
    </w:p>
    <w:p w:rsidR="000C6F77" w:rsidRPr="00C063AA" w:rsidRDefault="000C6F77" w:rsidP="0046550E">
      <w:pPr>
        <w:spacing w:after="0" w:line="240" w:lineRule="auto"/>
        <w:contextualSpacing/>
        <w:rPr>
          <w:i/>
          <w:sz w:val="20"/>
        </w:rPr>
      </w:pPr>
      <w:r w:rsidRPr="00C063AA">
        <w:rPr>
          <w:i/>
          <w:sz w:val="20"/>
        </w:rPr>
        <w:t xml:space="preserve">Availability:  </w:t>
      </w:r>
      <w:r w:rsidRPr="00C063AA">
        <w:rPr>
          <w:i/>
          <w:sz w:val="20"/>
        </w:rPr>
        <w:tab/>
      </w:r>
    </w:p>
    <w:p w:rsidR="000C6F77" w:rsidRPr="00C063AA" w:rsidRDefault="000C6F77" w:rsidP="0046550E">
      <w:pPr>
        <w:spacing w:after="0" w:line="240" w:lineRule="auto"/>
        <w:contextualSpacing/>
        <w:rPr>
          <w:b/>
          <w:sz w:val="20"/>
        </w:rPr>
      </w:pPr>
      <w:r w:rsidRPr="00C063AA">
        <w:rPr>
          <w:sz w:val="20"/>
        </w:rPr>
        <w:t>March, April, September thru November</w:t>
      </w:r>
    </w:p>
    <w:p w:rsidR="000C6F77" w:rsidRPr="00C063AA" w:rsidRDefault="0046550E" w:rsidP="0046550E">
      <w:pPr>
        <w:pStyle w:val="ListParagraph"/>
        <w:numPr>
          <w:ilvl w:val="0"/>
          <w:numId w:val="26"/>
        </w:numPr>
        <w:spacing w:after="0" w:line="240" w:lineRule="auto"/>
        <w:rPr>
          <w:sz w:val="20"/>
        </w:rPr>
      </w:pPr>
      <w:r>
        <w:rPr>
          <w:sz w:val="20"/>
        </w:rPr>
        <w:t>Monday thru Friday</w:t>
      </w:r>
      <w:r w:rsidR="000C6F77" w:rsidRPr="00C063AA">
        <w:rPr>
          <w:sz w:val="20"/>
        </w:rPr>
        <w:t xml:space="preserve">:  8am - </w:t>
      </w:r>
      <w:r w:rsidR="002848E9">
        <w:rPr>
          <w:sz w:val="20"/>
        </w:rPr>
        <w:t>8</w:t>
      </w:r>
      <w:r w:rsidR="000C6F77" w:rsidRPr="00C063AA">
        <w:rPr>
          <w:sz w:val="20"/>
        </w:rPr>
        <w:t>pm</w:t>
      </w:r>
    </w:p>
    <w:p w:rsidR="00944070" w:rsidRPr="001D0622" w:rsidRDefault="0046550E" w:rsidP="0046550E">
      <w:pPr>
        <w:pStyle w:val="ListParagraph"/>
        <w:numPr>
          <w:ilvl w:val="0"/>
          <w:numId w:val="26"/>
        </w:numPr>
        <w:spacing w:after="0" w:line="240" w:lineRule="auto"/>
        <w:rPr>
          <w:sz w:val="20"/>
        </w:rPr>
        <w:sectPr w:rsidR="00944070" w:rsidRPr="001D0622" w:rsidSect="00385559">
          <w:type w:val="continuous"/>
          <w:pgSz w:w="12240" w:h="15840"/>
          <w:pgMar w:top="720" w:right="720" w:bottom="720" w:left="720" w:header="720" w:footer="90" w:gutter="0"/>
          <w:cols w:num="2" w:sep="1" w:space="288"/>
          <w:docGrid w:linePitch="360"/>
        </w:sectPr>
      </w:pPr>
      <w:r>
        <w:rPr>
          <w:sz w:val="20"/>
        </w:rPr>
        <w:t xml:space="preserve">Saturday &amp; </w:t>
      </w:r>
      <w:r w:rsidR="000C6F77" w:rsidRPr="00C063AA">
        <w:rPr>
          <w:sz w:val="20"/>
        </w:rPr>
        <w:t>Sunday:  9am - 6pm</w:t>
      </w:r>
    </w:p>
    <w:p w:rsidR="00516203" w:rsidRPr="004C6508" w:rsidRDefault="00516203" w:rsidP="004C6508">
      <w:pPr>
        <w:rPr>
          <w:sz w:val="24"/>
          <w:szCs w:val="28"/>
        </w:rPr>
        <w:sectPr w:rsidR="00516203" w:rsidRPr="004C6508" w:rsidSect="009F04E5">
          <w:type w:val="continuous"/>
          <w:pgSz w:w="12240" w:h="15840"/>
          <w:pgMar w:top="720" w:right="720" w:bottom="720" w:left="720" w:header="720" w:footer="90" w:gutter="0"/>
          <w:cols w:sep="1" w:space="288"/>
          <w:docGrid w:linePitch="360"/>
        </w:sectPr>
      </w:pPr>
    </w:p>
    <w:p w:rsidR="00EF0CF6" w:rsidRDefault="00EF0CF6" w:rsidP="00210EA5">
      <w:pPr>
        <w:spacing w:after="0" w:line="240" w:lineRule="auto"/>
        <w:rPr>
          <w:b/>
          <w:sz w:val="24"/>
          <w:szCs w:val="24"/>
        </w:rPr>
      </w:pPr>
    </w:p>
    <w:p w:rsidR="00EF0CF6" w:rsidRDefault="00EF0CF6" w:rsidP="00210EA5">
      <w:pPr>
        <w:spacing w:after="0" w:line="240" w:lineRule="auto"/>
        <w:rPr>
          <w:b/>
          <w:sz w:val="24"/>
          <w:szCs w:val="24"/>
        </w:rPr>
      </w:pPr>
    </w:p>
    <w:p w:rsidR="00677A51" w:rsidRDefault="00677A51" w:rsidP="00210EA5">
      <w:pPr>
        <w:spacing w:after="0" w:line="240" w:lineRule="auto"/>
        <w:rPr>
          <w:b/>
          <w:sz w:val="24"/>
          <w:szCs w:val="24"/>
        </w:rPr>
      </w:pPr>
    </w:p>
    <w:p w:rsidR="00680430" w:rsidRDefault="00210EA5" w:rsidP="00210EA5">
      <w:pPr>
        <w:spacing w:after="0" w:line="240" w:lineRule="auto"/>
        <w:rPr>
          <w:b/>
          <w:sz w:val="20"/>
          <w:szCs w:val="20"/>
        </w:rPr>
      </w:pPr>
      <w:r w:rsidRPr="00DA61FD">
        <w:rPr>
          <w:b/>
          <w:sz w:val="24"/>
          <w:szCs w:val="24"/>
        </w:rPr>
        <w:lastRenderedPageBreak/>
        <w:t>Parker-Bennett Community Center</w:t>
      </w:r>
      <w:r w:rsidR="00961D8D">
        <w:rPr>
          <w:b/>
          <w:sz w:val="24"/>
          <w:szCs w:val="24"/>
        </w:rPr>
        <w:t xml:space="preserve"> – </w:t>
      </w:r>
      <w:r w:rsidR="00961D8D" w:rsidRPr="00961D8D">
        <w:rPr>
          <w:b/>
          <w:sz w:val="20"/>
          <w:szCs w:val="20"/>
        </w:rPr>
        <w:t xml:space="preserve">300 Jenkins St </w:t>
      </w:r>
    </w:p>
    <w:p w:rsidR="00210EA5" w:rsidRPr="00961D8D" w:rsidRDefault="00210EA5" w:rsidP="00210EA5">
      <w:pPr>
        <w:spacing w:after="0" w:line="240" w:lineRule="auto"/>
        <w:rPr>
          <w:sz w:val="20"/>
          <w:szCs w:val="20"/>
        </w:rPr>
      </w:pPr>
      <w:r w:rsidRPr="00961D8D">
        <w:rPr>
          <w:sz w:val="20"/>
          <w:szCs w:val="20"/>
        </w:rPr>
        <w:t>Capacity:   75</w:t>
      </w:r>
      <w:r w:rsidRPr="00961D8D">
        <w:rPr>
          <w:i/>
          <w:sz w:val="20"/>
          <w:szCs w:val="20"/>
        </w:rPr>
        <w:br/>
        <w:t>Rent</w:t>
      </w:r>
      <w:r w:rsidR="007142BF">
        <w:rPr>
          <w:i/>
          <w:sz w:val="20"/>
          <w:szCs w:val="20"/>
        </w:rPr>
        <w:t>al does not include gaming area or kitchen.</w:t>
      </w:r>
    </w:p>
    <w:p w:rsidR="00210EA5" w:rsidRPr="00961D8D" w:rsidRDefault="00210EA5" w:rsidP="00210EA5">
      <w:pPr>
        <w:spacing w:after="0" w:line="240" w:lineRule="auto"/>
        <w:rPr>
          <w:sz w:val="20"/>
          <w:szCs w:val="20"/>
        </w:rPr>
      </w:pPr>
      <w:r w:rsidRPr="00961D8D">
        <w:rPr>
          <w:i/>
          <w:sz w:val="20"/>
          <w:szCs w:val="20"/>
        </w:rPr>
        <w:t>Fee:</w:t>
      </w:r>
      <w:r w:rsidRPr="00961D8D">
        <w:rPr>
          <w:b/>
          <w:sz w:val="20"/>
          <w:szCs w:val="20"/>
        </w:rPr>
        <w:t xml:space="preserve">  </w:t>
      </w:r>
      <w:r w:rsidR="00992ABB">
        <w:rPr>
          <w:sz w:val="20"/>
          <w:szCs w:val="20"/>
        </w:rPr>
        <w:tab/>
        <w:t>$105 for 3 hours, $35</w:t>
      </w:r>
      <w:r w:rsidRPr="00961D8D">
        <w:rPr>
          <w:sz w:val="20"/>
          <w:szCs w:val="20"/>
        </w:rPr>
        <w:t xml:space="preserve"> each additional hour</w:t>
      </w:r>
    </w:p>
    <w:p w:rsidR="00516203" w:rsidRPr="00961D8D" w:rsidRDefault="00516203" w:rsidP="00210EA5">
      <w:pPr>
        <w:spacing w:after="0" w:line="240" w:lineRule="auto"/>
        <w:rPr>
          <w:i/>
          <w:sz w:val="20"/>
          <w:szCs w:val="20"/>
        </w:rPr>
      </w:pPr>
      <w:r w:rsidRPr="00961D8D">
        <w:rPr>
          <w:i/>
          <w:sz w:val="20"/>
          <w:szCs w:val="20"/>
        </w:rPr>
        <w:t>Availability:</w:t>
      </w:r>
    </w:p>
    <w:p w:rsidR="00516203" w:rsidRPr="00961D8D" w:rsidRDefault="00516203" w:rsidP="00210EA5">
      <w:pPr>
        <w:spacing w:after="0" w:line="240" w:lineRule="auto"/>
        <w:rPr>
          <w:sz w:val="20"/>
          <w:szCs w:val="20"/>
        </w:rPr>
      </w:pPr>
      <w:r w:rsidRPr="00961D8D">
        <w:rPr>
          <w:sz w:val="20"/>
          <w:szCs w:val="20"/>
        </w:rPr>
        <w:t>January thru April, September thru December</w:t>
      </w:r>
    </w:p>
    <w:p w:rsidR="00516203" w:rsidRDefault="00516203" w:rsidP="00516203">
      <w:pPr>
        <w:pStyle w:val="ListParagraph"/>
        <w:numPr>
          <w:ilvl w:val="0"/>
          <w:numId w:val="26"/>
        </w:numPr>
        <w:spacing w:after="0" w:line="240" w:lineRule="auto"/>
        <w:rPr>
          <w:sz w:val="20"/>
          <w:szCs w:val="20"/>
        </w:rPr>
      </w:pPr>
      <w:r w:rsidRPr="00961D8D">
        <w:rPr>
          <w:sz w:val="20"/>
          <w:szCs w:val="20"/>
        </w:rPr>
        <w:t>Saturday:  9am - 8pm</w:t>
      </w:r>
    </w:p>
    <w:p w:rsidR="003B02D6" w:rsidRPr="00680430" w:rsidRDefault="00961D8D" w:rsidP="004C6742">
      <w:pPr>
        <w:pStyle w:val="ListParagraph"/>
        <w:numPr>
          <w:ilvl w:val="0"/>
          <w:numId w:val="26"/>
        </w:numPr>
        <w:spacing w:after="0" w:line="240" w:lineRule="auto"/>
        <w:rPr>
          <w:i/>
          <w:sz w:val="20"/>
          <w:szCs w:val="20"/>
        </w:rPr>
      </w:pPr>
      <w:r w:rsidRPr="00680430">
        <w:rPr>
          <w:sz w:val="20"/>
          <w:szCs w:val="20"/>
        </w:rPr>
        <w:t>S</w:t>
      </w:r>
      <w:r w:rsidR="00516203" w:rsidRPr="00680430">
        <w:rPr>
          <w:sz w:val="20"/>
          <w:szCs w:val="20"/>
        </w:rPr>
        <w:t>unday: 12pm - 8pm</w:t>
      </w:r>
    </w:p>
    <w:p w:rsidR="00680430" w:rsidRPr="00961D8D" w:rsidRDefault="00680430" w:rsidP="00F0457B">
      <w:pPr>
        <w:spacing w:after="0" w:line="240" w:lineRule="auto"/>
        <w:rPr>
          <w:sz w:val="20"/>
          <w:szCs w:val="20"/>
        </w:rPr>
        <w:sectPr w:rsidR="00680430" w:rsidRPr="00961D8D" w:rsidSect="009F04E5">
          <w:type w:val="continuous"/>
          <w:pgSz w:w="12240" w:h="15840"/>
          <w:pgMar w:top="720" w:right="720" w:bottom="720" w:left="720" w:header="720" w:footer="90" w:gutter="0"/>
          <w:cols w:sep="1" w:space="288"/>
          <w:docGrid w:linePitch="360"/>
        </w:sectPr>
      </w:pPr>
    </w:p>
    <w:p w:rsidR="00D95368" w:rsidRPr="00680430" w:rsidRDefault="00033BBA" w:rsidP="00680430">
      <w:pPr>
        <w:pBdr>
          <w:top w:val="single" w:sz="4" w:space="6" w:color="auto"/>
          <w:left w:val="single" w:sz="4" w:space="4" w:color="auto"/>
          <w:bottom w:val="single" w:sz="4" w:space="1" w:color="auto"/>
          <w:right w:val="single" w:sz="4" w:space="4" w:color="auto"/>
        </w:pBdr>
        <w:shd w:val="clear" w:color="auto" w:fill="D9D9D9" w:themeFill="background1" w:themeFillShade="D9"/>
        <w:jc w:val="center"/>
        <w:rPr>
          <w:rFonts w:cstheme="minorHAnsi"/>
          <w:b/>
        </w:rPr>
      </w:pPr>
      <w:r w:rsidRPr="00680430">
        <w:rPr>
          <w:rFonts w:cstheme="minorHAnsi"/>
          <w:b/>
        </w:rPr>
        <w:t>RULES/R</w:t>
      </w:r>
      <w:r w:rsidR="003F11ED">
        <w:rPr>
          <w:rFonts w:cstheme="minorHAnsi"/>
          <w:b/>
        </w:rPr>
        <w:t>E</w:t>
      </w:r>
      <w:r w:rsidRPr="00680430">
        <w:rPr>
          <w:rFonts w:cstheme="minorHAnsi"/>
          <w:b/>
        </w:rPr>
        <w:t>GULATIONS</w:t>
      </w:r>
    </w:p>
    <w:p w:rsidR="00D95368" w:rsidRPr="00A0392F" w:rsidRDefault="00D95368" w:rsidP="00E8437E">
      <w:pPr>
        <w:pStyle w:val="BodyTextIndent"/>
        <w:numPr>
          <w:ilvl w:val="0"/>
          <w:numId w:val="3"/>
        </w:numPr>
        <w:tabs>
          <w:tab w:val="num" w:pos="810"/>
        </w:tabs>
        <w:spacing w:after="0" w:line="240" w:lineRule="auto"/>
        <w:ind w:left="810"/>
        <w:rPr>
          <w:rFonts w:cstheme="minorHAnsi"/>
          <w:sz w:val="18"/>
          <w:szCs w:val="18"/>
        </w:rPr>
      </w:pPr>
      <w:r w:rsidRPr="00A0392F">
        <w:rPr>
          <w:rFonts w:cstheme="minorHAnsi"/>
          <w:sz w:val="18"/>
          <w:szCs w:val="18"/>
        </w:rPr>
        <w:t>All city, state, and federal laws, statutes, ordinances, and policies must be obeyed and are posted for public view at the parks.  The discipline of participants and spectators must be assured by the tournament/event sponsor.  The Parks and Recreation Department or its representative may invoke disciplinary measures on unruly participants or spectators.  Disciplinary action invoked by the City of Bowling Green will also apply with Warren County Programs as well.</w:t>
      </w:r>
    </w:p>
    <w:p w:rsidR="00D95368" w:rsidRPr="00A0392F" w:rsidRDefault="00D95368" w:rsidP="00E8437E">
      <w:pPr>
        <w:pStyle w:val="BodyTextIndent"/>
        <w:spacing w:after="0" w:line="240" w:lineRule="auto"/>
        <w:ind w:left="810"/>
        <w:rPr>
          <w:rFonts w:cstheme="minorHAnsi"/>
          <w:sz w:val="18"/>
          <w:szCs w:val="18"/>
        </w:rPr>
      </w:pPr>
    </w:p>
    <w:p w:rsidR="00D95368" w:rsidRPr="00A0392F" w:rsidRDefault="00D95368" w:rsidP="00E8437E">
      <w:pPr>
        <w:pStyle w:val="BodyTextIndent"/>
        <w:widowControl w:val="0"/>
        <w:numPr>
          <w:ilvl w:val="0"/>
          <w:numId w:val="3"/>
        </w:numPr>
        <w:tabs>
          <w:tab w:val="num" w:pos="810"/>
        </w:tabs>
        <w:spacing w:after="0" w:line="240" w:lineRule="auto"/>
        <w:ind w:left="810"/>
        <w:rPr>
          <w:rFonts w:cstheme="minorHAnsi"/>
          <w:sz w:val="18"/>
          <w:szCs w:val="18"/>
        </w:rPr>
      </w:pPr>
      <w:r w:rsidRPr="00A0392F">
        <w:rPr>
          <w:rFonts w:cstheme="minorHAnsi"/>
          <w:sz w:val="18"/>
          <w:szCs w:val="18"/>
        </w:rPr>
        <w:t>Persons or entities renting outdoor sports facilities may use contracted concessionaires at its event upon approval by the City Parks Department.  Any person or entity providing concessions must be registered with the City of Bowling Green and shall be in compliance with all applicable laws and regulations, including but not limited to Health Department regulations.  The location of any concessionaire must be approved by the City Parks Department.</w:t>
      </w:r>
    </w:p>
    <w:p w:rsidR="00D95368" w:rsidRPr="00A0392F" w:rsidRDefault="00D95368" w:rsidP="00E8437E">
      <w:pPr>
        <w:pStyle w:val="BodyTextIndent"/>
        <w:widowControl w:val="0"/>
        <w:spacing w:after="0" w:line="240" w:lineRule="auto"/>
        <w:ind w:left="720"/>
        <w:rPr>
          <w:rFonts w:cstheme="minorHAnsi"/>
          <w:sz w:val="18"/>
          <w:szCs w:val="18"/>
        </w:rPr>
      </w:pPr>
    </w:p>
    <w:p w:rsidR="00D95368" w:rsidRPr="00A0392F" w:rsidRDefault="00D95368" w:rsidP="00E8437E">
      <w:pPr>
        <w:pStyle w:val="BodyTextIndent"/>
        <w:widowControl w:val="0"/>
        <w:numPr>
          <w:ilvl w:val="0"/>
          <w:numId w:val="3"/>
        </w:numPr>
        <w:tabs>
          <w:tab w:val="num" w:pos="810"/>
        </w:tabs>
        <w:spacing w:after="0" w:line="240" w:lineRule="auto"/>
        <w:ind w:left="810"/>
        <w:rPr>
          <w:rFonts w:cstheme="minorHAnsi"/>
          <w:sz w:val="18"/>
          <w:szCs w:val="18"/>
        </w:rPr>
      </w:pPr>
      <w:r w:rsidRPr="00A0392F">
        <w:rPr>
          <w:rFonts w:cs="Tahoma"/>
          <w:b/>
          <w:bCs/>
          <w:sz w:val="18"/>
          <w:szCs w:val="18"/>
        </w:rPr>
        <w:t xml:space="preserve">Cancellations:  </w:t>
      </w:r>
      <w:r w:rsidRPr="00A0392F">
        <w:rPr>
          <w:rFonts w:cs="Tahoma"/>
          <w:sz w:val="18"/>
          <w:szCs w:val="18"/>
        </w:rPr>
        <w:t xml:space="preserve">The responsible party/renter shall notify the Parks and Recreation Administrative Office </w:t>
      </w:r>
      <w:r w:rsidR="001D0622">
        <w:rPr>
          <w:rFonts w:cs="Tahoma"/>
          <w:sz w:val="18"/>
          <w:szCs w:val="18"/>
        </w:rPr>
        <w:t>no later than 30 days from the first event date for a full refund</w:t>
      </w:r>
      <w:r w:rsidRPr="00A0392F">
        <w:rPr>
          <w:rFonts w:cs="Tahoma"/>
          <w:sz w:val="18"/>
          <w:szCs w:val="18"/>
        </w:rPr>
        <w:t>.  All rental payments are non-refundable unless the City cancels the rental.</w:t>
      </w:r>
    </w:p>
    <w:p w:rsidR="00D95368" w:rsidRPr="00A0392F" w:rsidRDefault="00D95368" w:rsidP="00E8437E">
      <w:pPr>
        <w:pStyle w:val="BodyTextIndent"/>
        <w:widowControl w:val="0"/>
        <w:spacing w:after="0" w:line="240" w:lineRule="auto"/>
        <w:ind w:left="720"/>
        <w:rPr>
          <w:rFonts w:cstheme="minorHAnsi"/>
          <w:sz w:val="18"/>
          <w:szCs w:val="18"/>
        </w:rPr>
      </w:pPr>
    </w:p>
    <w:p w:rsidR="00D95368" w:rsidRPr="00A0392F" w:rsidRDefault="00D95368" w:rsidP="00E8437E">
      <w:pPr>
        <w:pStyle w:val="BodyTextIndent"/>
        <w:widowControl w:val="0"/>
        <w:numPr>
          <w:ilvl w:val="0"/>
          <w:numId w:val="3"/>
        </w:numPr>
        <w:tabs>
          <w:tab w:val="num" w:pos="990"/>
        </w:tabs>
        <w:spacing w:after="0" w:line="240" w:lineRule="auto"/>
        <w:ind w:left="810"/>
        <w:rPr>
          <w:rFonts w:cs="Tahoma"/>
          <w:sz w:val="18"/>
          <w:szCs w:val="18"/>
        </w:rPr>
      </w:pPr>
      <w:r w:rsidRPr="00A0392F">
        <w:rPr>
          <w:rFonts w:cs="Tahoma"/>
          <w:b/>
          <w:bCs/>
          <w:sz w:val="18"/>
          <w:szCs w:val="18"/>
        </w:rPr>
        <w:t xml:space="preserve">Closed Parks:  </w:t>
      </w:r>
      <w:r w:rsidRPr="00A0392F">
        <w:rPr>
          <w:rFonts w:cs="Tahoma"/>
          <w:sz w:val="18"/>
          <w:szCs w:val="18"/>
        </w:rPr>
        <w:t>No person shall enter or remain in any City park or facility after the park or facility has closed to the public.  The City further reserves the right to close the park during normal operating hours for maintenance or other reasons within the discretion of the City.</w:t>
      </w:r>
    </w:p>
    <w:p w:rsidR="00D95368" w:rsidRPr="00A0392F" w:rsidRDefault="00D95368" w:rsidP="00E8437E">
      <w:pPr>
        <w:pStyle w:val="BodyTextIndent"/>
        <w:widowControl w:val="0"/>
        <w:spacing w:after="0" w:line="240" w:lineRule="auto"/>
        <w:ind w:left="810"/>
        <w:rPr>
          <w:rFonts w:cs="Tahoma"/>
          <w:sz w:val="18"/>
          <w:szCs w:val="18"/>
        </w:rPr>
      </w:pPr>
    </w:p>
    <w:p w:rsidR="00D95368" w:rsidRPr="00A0392F" w:rsidRDefault="00D95368" w:rsidP="00E8437E">
      <w:pPr>
        <w:pStyle w:val="ListParagraph"/>
        <w:widowControl w:val="0"/>
        <w:numPr>
          <w:ilvl w:val="0"/>
          <w:numId w:val="3"/>
        </w:numPr>
        <w:tabs>
          <w:tab w:val="num" w:pos="810"/>
        </w:tabs>
        <w:spacing w:line="240" w:lineRule="auto"/>
        <w:ind w:left="810"/>
        <w:rPr>
          <w:rFonts w:cs="Tahoma"/>
          <w:sz w:val="18"/>
          <w:szCs w:val="18"/>
        </w:rPr>
      </w:pPr>
      <w:r w:rsidRPr="00A0392F">
        <w:rPr>
          <w:rFonts w:cs="Tahoma"/>
          <w:b/>
          <w:bCs/>
          <w:sz w:val="18"/>
          <w:szCs w:val="18"/>
        </w:rPr>
        <w:t xml:space="preserve">Use of Park Facilities:  </w:t>
      </w:r>
      <w:r w:rsidRPr="00A0392F">
        <w:rPr>
          <w:rFonts w:cs="Tahoma"/>
          <w:sz w:val="18"/>
          <w:szCs w:val="18"/>
        </w:rPr>
        <w:t>Surfaced courts are to be used for their intended purpose and no bicycles, skateboards, roller blades, roller skates and similar items are to be used on such surfaced courts unless specifically allowed</w:t>
      </w:r>
      <w:r w:rsidR="00FD763E" w:rsidRPr="00A0392F">
        <w:rPr>
          <w:rFonts w:cs="Tahoma"/>
          <w:sz w:val="18"/>
          <w:szCs w:val="18"/>
        </w:rPr>
        <w:t>.  T</w:t>
      </w:r>
      <w:r w:rsidRPr="00A0392F">
        <w:rPr>
          <w:sz w:val="18"/>
          <w:szCs w:val="18"/>
        </w:rPr>
        <w:t>he renter must be on the premises at all times during the rental hours.</w:t>
      </w:r>
    </w:p>
    <w:p w:rsidR="00D95368" w:rsidRPr="00A0392F" w:rsidRDefault="00D95368" w:rsidP="00E8437E">
      <w:pPr>
        <w:pStyle w:val="ListParagraph"/>
        <w:spacing w:line="240" w:lineRule="auto"/>
        <w:rPr>
          <w:rFonts w:cs="Tahoma"/>
          <w:sz w:val="18"/>
          <w:szCs w:val="18"/>
        </w:rPr>
      </w:pPr>
    </w:p>
    <w:p w:rsidR="00F46558" w:rsidRDefault="00D95368" w:rsidP="00F46558">
      <w:pPr>
        <w:pStyle w:val="ListParagraph"/>
        <w:widowControl w:val="0"/>
        <w:numPr>
          <w:ilvl w:val="0"/>
          <w:numId w:val="3"/>
        </w:numPr>
        <w:tabs>
          <w:tab w:val="num" w:pos="810"/>
        </w:tabs>
        <w:spacing w:line="240" w:lineRule="auto"/>
        <w:ind w:left="810"/>
        <w:rPr>
          <w:rFonts w:cs="Tahoma"/>
          <w:sz w:val="18"/>
          <w:szCs w:val="18"/>
        </w:rPr>
      </w:pPr>
      <w:r w:rsidRPr="00A0392F">
        <w:rPr>
          <w:rFonts w:cs="Tahoma"/>
          <w:b/>
          <w:bCs/>
          <w:sz w:val="18"/>
          <w:szCs w:val="18"/>
        </w:rPr>
        <w:t xml:space="preserve">Supplies/Decorating:  </w:t>
      </w:r>
      <w:r w:rsidRPr="00A0392F">
        <w:rPr>
          <w:rFonts w:cs="Tahoma"/>
          <w:sz w:val="18"/>
          <w:szCs w:val="18"/>
        </w:rPr>
        <w:t xml:space="preserve">No ladders can be brought in to decorate a </w:t>
      </w:r>
      <w:r w:rsidR="00FD763E" w:rsidRPr="00A0392F">
        <w:rPr>
          <w:rFonts w:cs="Tahoma"/>
          <w:sz w:val="18"/>
          <w:szCs w:val="18"/>
        </w:rPr>
        <w:t>C</w:t>
      </w:r>
      <w:r w:rsidRPr="00A0392F">
        <w:rPr>
          <w:rFonts w:cs="Tahoma"/>
          <w:sz w:val="18"/>
          <w:szCs w:val="18"/>
        </w:rPr>
        <w:t xml:space="preserve">ity facility.  Confetti is not allowed.  The use of glue, nails, tacks, screws, staples, or other fasteners that may scratch or otherwise damage surfaces of the City facility </w:t>
      </w:r>
      <w:r w:rsidR="004509F0">
        <w:rPr>
          <w:rFonts w:cs="Tahoma"/>
          <w:sz w:val="18"/>
          <w:szCs w:val="18"/>
        </w:rPr>
        <w:t>is</w:t>
      </w:r>
      <w:r w:rsidRPr="00A0392F">
        <w:rPr>
          <w:rFonts w:cs="Tahoma"/>
          <w:sz w:val="18"/>
          <w:szCs w:val="18"/>
        </w:rPr>
        <w:t xml:space="preserve"> prohibited.  The use of tape is allowed, but decorations must be taken down prior to the end of the rental period.  The use of chalk on any surface is prohibited.  Decorating is only allowed during your rental time.  The City of Bowling Green shall have no liability for loss or theft of articles stored or kept on site before, during or aft</w:t>
      </w:r>
      <w:r w:rsidR="00E8437E">
        <w:rPr>
          <w:rFonts w:cs="Tahoma"/>
          <w:sz w:val="18"/>
          <w:szCs w:val="18"/>
        </w:rPr>
        <w:t>er</w:t>
      </w:r>
      <w:r w:rsidR="00F46558">
        <w:rPr>
          <w:rFonts w:cs="Tahoma"/>
          <w:sz w:val="18"/>
          <w:szCs w:val="18"/>
        </w:rPr>
        <w:t xml:space="preserve"> the use of the park facility. </w:t>
      </w:r>
    </w:p>
    <w:p w:rsidR="00F46558" w:rsidRDefault="00E8437E" w:rsidP="00F46558">
      <w:pPr>
        <w:widowControl w:val="0"/>
        <w:spacing w:line="240" w:lineRule="auto"/>
        <w:ind w:left="720" w:firstLine="90"/>
        <w:contextualSpacing/>
        <w:rPr>
          <w:rFonts w:ascii="Calibri" w:hAnsi="Calibri" w:cs="Calibri"/>
          <w:b/>
          <w:sz w:val="18"/>
          <w:szCs w:val="18"/>
        </w:rPr>
      </w:pPr>
      <w:r w:rsidRPr="00F46558">
        <w:rPr>
          <w:rFonts w:ascii="Calibri" w:hAnsi="Calibri" w:cs="Calibri"/>
          <w:b/>
          <w:sz w:val="18"/>
          <w:szCs w:val="18"/>
        </w:rPr>
        <w:t xml:space="preserve">City Ordinance-9-1.04 Defacing Sidewalks and Public Property Unlawful. </w:t>
      </w:r>
    </w:p>
    <w:p w:rsidR="00F46558" w:rsidRDefault="00E8437E" w:rsidP="00F46558">
      <w:pPr>
        <w:widowControl w:val="0"/>
        <w:spacing w:line="240" w:lineRule="auto"/>
        <w:ind w:left="810"/>
        <w:contextualSpacing/>
        <w:rPr>
          <w:rFonts w:ascii="Calibri" w:hAnsi="Calibri" w:cs="Calibri"/>
          <w:sz w:val="18"/>
          <w:szCs w:val="18"/>
        </w:rPr>
      </w:pPr>
      <w:r w:rsidRPr="00F46558">
        <w:rPr>
          <w:rFonts w:ascii="Calibri" w:hAnsi="Calibri" w:cs="Calibri"/>
          <w:sz w:val="18"/>
          <w:szCs w:val="18"/>
        </w:rPr>
        <w:t xml:space="preserve">It shall be unlawful for any person to damage, deface, paint, print or place any sign, inscription, advertisement, drawing, crayon pictures or other writings of any kind upon or across any of the stone, brick, concrete or other sidewalks, crossings, public buildings or other public property of the City. </w:t>
      </w:r>
    </w:p>
    <w:p w:rsidR="00D95368" w:rsidRPr="00A0392F" w:rsidRDefault="00E8437E" w:rsidP="00F46558">
      <w:pPr>
        <w:widowControl w:val="0"/>
        <w:spacing w:line="240" w:lineRule="auto"/>
        <w:ind w:left="720" w:firstLine="90"/>
        <w:contextualSpacing/>
        <w:rPr>
          <w:rFonts w:cs="Tahoma"/>
          <w:sz w:val="18"/>
          <w:szCs w:val="18"/>
        </w:rPr>
      </w:pPr>
      <w:r w:rsidRPr="00F46558">
        <w:rPr>
          <w:rFonts w:ascii="Calibri" w:hAnsi="Calibri" w:cs="Calibri"/>
          <w:sz w:val="18"/>
          <w:szCs w:val="18"/>
        </w:rPr>
        <w:t>(Ord. BG2016-42, 12/20</w:t>
      </w:r>
      <w:r w:rsidR="00F46558">
        <w:rPr>
          <w:rFonts w:ascii="Calibri" w:hAnsi="Calibri" w:cs="Calibri"/>
          <w:sz w:val="18"/>
          <w:szCs w:val="18"/>
        </w:rPr>
        <w:t>/2016; Ord. BG2018-3, 1/16/2018)</w:t>
      </w:r>
    </w:p>
    <w:p w:rsidR="00D95368" w:rsidRPr="00A0392F" w:rsidRDefault="00D95368" w:rsidP="00E8437E">
      <w:pPr>
        <w:pStyle w:val="ListParagraph"/>
        <w:widowControl w:val="0"/>
        <w:numPr>
          <w:ilvl w:val="0"/>
          <w:numId w:val="3"/>
        </w:numPr>
        <w:tabs>
          <w:tab w:val="num" w:pos="810"/>
        </w:tabs>
        <w:spacing w:after="0" w:line="240" w:lineRule="auto"/>
        <w:ind w:left="810"/>
        <w:rPr>
          <w:rFonts w:cstheme="minorHAnsi"/>
          <w:sz w:val="18"/>
          <w:szCs w:val="18"/>
        </w:rPr>
      </w:pPr>
      <w:r w:rsidRPr="00A0392F">
        <w:rPr>
          <w:rFonts w:cs="Tahoma"/>
          <w:b/>
          <w:bCs/>
          <w:sz w:val="18"/>
          <w:szCs w:val="18"/>
        </w:rPr>
        <w:t xml:space="preserve">Signs/Displays:  </w:t>
      </w:r>
      <w:r w:rsidRPr="00A0392F">
        <w:rPr>
          <w:rFonts w:cs="Tahoma"/>
          <w:sz w:val="18"/>
          <w:szCs w:val="18"/>
        </w:rPr>
        <w:t>No person shall paste, glue, tack, install, or otherwise affix or post any sign, placard, advertisement or other items to any tree, structure, bench or other park amenity in any City Park.  No person shall paste, glue, tack, place, install or otherwise affix or post any unattended sign, placard, advertisement or other items in any location in a City park, except for sponsorship acknowledgements and memorials approved by the Parks Director or designee.</w:t>
      </w:r>
    </w:p>
    <w:p w:rsidR="00D95368" w:rsidRPr="00A0392F" w:rsidRDefault="00D95368" w:rsidP="00E8437E">
      <w:pPr>
        <w:pStyle w:val="ListParagraph"/>
        <w:widowControl w:val="0"/>
        <w:numPr>
          <w:ilvl w:val="1"/>
          <w:numId w:val="3"/>
        </w:numPr>
        <w:spacing w:after="0" w:line="240" w:lineRule="auto"/>
        <w:rPr>
          <w:rFonts w:cstheme="minorHAnsi"/>
          <w:sz w:val="18"/>
          <w:szCs w:val="18"/>
        </w:rPr>
      </w:pPr>
      <w:r w:rsidRPr="00A0392F">
        <w:rPr>
          <w:rFonts w:cs="Tahoma"/>
          <w:sz w:val="18"/>
          <w:szCs w:val="18"/>
        </w:rPr>
        <w:t>Signs, placards, advertisements or other similar items may be installed in City parks as authorized as part of a special event permit with renter or responsible person presenting the renting entity remaining on the rented premises during the rental period.</w:t>
      </w:r>
    </w:p>
    <w:p w:rsidR="00D95368" w:rsidRPr="00A0392F" w:rsidRDefault="00D95368" w:rsidP="00E8437E">
      <w:pPr>
        <w:pStyle w:val="ListParagraph"/>
        <w:widowControl w:val="0"/>
        <w:numPr>
          <w:ilvl w:val="1"/>
          <w:numId w:val="3"/>
        </w:numPr>
        <w:spacing w:after="0" w:line="240" w:lineRule="auto"/>
        <w:rPr>
          <w:rFonts w:cstheme="minorHAnsi"/>
          <w:sz w:val="18"/>
          <w:szCs w:val="18"/>
        </w:rPr>
      </w:pPr>
      <w:r w:rsidRPr="00A0392F">
        <w:rPr>
          <w:rFonts w:cstheme="minorHAnsi"/>
          <w:sz w:val="18"/>
          <w:szCs w:val="18"/>
        </w:rPr>
        <w:t>The City of Bowling Green assume</w:t>
      </w:r>
      <w:r w:rsidR="004509F0">
        <w:rPr>
          <w:rFonts w:cstheme="minorHAnsi"/>
          <w:sz w:val="18"/>
          <w:szCs w:val="18"/>
        </w:rPr>
        <w:t>s</w:t>
      </w:r>
      <w:r w:rsidRPr="00A0392F">
        <w:rPr>
          <w:rFonts w:cstheme="minorHAnsi"/>
          <w:sz w:val="18"/>
          <w:szCs w:val="18"/>
        </w:rPr>
        <w:t xml:space="preserve"> no liability or responsibility for the cost or expense of the installation, maintenance, operation or security related to any signs, placards, advertisements or other similar items authorized by permit.  Any damages resulting from the theft, destruction or harm to the sign, placard, advertisement or similar items shall be the sole responsibility of the responsible party/renter.</w:t>
      </w:r>
    </w:p>
    <w:p w:rsidR="00D95368" w:rsidRPr="00A0392F" w:rsidRDefault="00D95368" w:rsidP="00E8437E">
      <w:pPr>
        <w:pStyle w:val="ListParagraph"/>
        <w:widowControl w:val="0"/>
        <w:numPr>
          <w:ilvl w:val="1"/>
          <w:numId w:val="3"/>
        </w:numPr>
        <w:spacing w:after="0" w:line="240" w:lineRule="auto"/>
        <w:rPr>
          <w:rFonts w:cstheme="minorHAnsi"/>
          <w:sz w:val="18"/>
          <w:szCs w:val="18"/>
        </w:rPr>
      </w:pPr>
      <w:r w:rsidRPr="00A0392F">
        <w:rPr>
          <w:rFonts w:cstheme="minorHAnsi"/>
          <w:sz w:val="18"/>
          <w:szCs w:val="18"/>
        </w:rPr>
        <w:t>Any signs, placards, advertisement or similar items remaining on City property after the conclusion of the special event shall be disposed of by the City at the responsible party’s/renter’s expense and that cost shall be deducted from any deposit provided to the City.</w:t>
      </w:r>
    </w:p>
    <w:p w:rsidR="00E8437E" w:rsidRPr="000B5210" w:rsidRDefault="00D95368" w:rsidP="000B5210">
      <w:pPr>
        <w:pStyle w:val="ListParagraph"/>
        <w:widowControl w:val="0"/>
        <w:numPr>
          <w:ilvl w:val="1"/>
          <w:numId w:val="3"/>
        </w:numPr>
        <w:spacing w:after="0" w:line="240" w:lineRule="auto"/>
        <w:rPr>
          <w:rFonts w:cstheme="minorHAnsi"/>
          <w:sz w:val="18"/>
          <w:szCs w:val="18"/>
        </w:rPr>
      </w:pPr>
      <w:r w:rsidRPr="00A0392F">
        <w:rPr>
          <w:rFonts w:cstheme="minorHAnsi"/>
          <w:sz w:val="18"/>
          <w:szCs w:val="18"/>
        </w:rPr>
        <w:t>The person installing any signs shall be responsible for any damage to City property, including but not limited to any above ground or below ground utilities or irrigation system, and it is the responsibility of the person renting the facility to determine the location of utilities and irrigation lines prior to installation.</w:t>
      </w:r>
    </w:p>
    <w:p w:rsidR="00E8437E" w:rsidRDefault="00E8437E" w:rsidP="00D95368">
      <w:pPr>
        <w:widowControl w:val="0"/>
        <w:spacing w:after="0" w:line="240" w:lineRule="auto"/>
        <w:ind w:left="1080"/>
        <w:rPr>
          <w:rFonts w:cstheme="minorHAnsi"/>
          <w:sz w:val="18"/>
          <w:szCs w:val="18"/>
        </w:rPr>
      </w:pPr>
    </w:p>
    <w:p w:rsidR="00221D5E" w:rsidRPr="00A0392F" w:rsidRDefault="00221D5E" w:rsidP="00D95368">
      <w:pPr>
        <w:widowControl w:val="0"/>
        <w:spacing w:after="0" w:line="240" w:lineRule="auto"/>
        <w:ind w:left="1080"/>
        <w:rPr>
          <w:rFonts w:cstheme="minorHAnsi"/>
          <w:sz w:val="18"/>
          <w:szCs w:val="18"/>
        </w:rPr>
      </w:pPr>
    </w:p>
    <w:p w:rsidR="00D95368" w:rsidRPr="00A0392F" w:rsidRDefault="00D95368" w:rsidP="00E8437E">
      <w:pPr>
        <w:widowControl w:val="0"/>
        <w:numPr>
          <w:ilvl w:val="0"/>
          <w:numId w:val="3"/>
        </w:numPr>
        <w:spacing w:after="0" w:line="240" w:lineRule="auto"/>
        <w:ind w:left="810"/>
        <w:jc w:val="both"/>
        <w:rPr>
          <w:rFonts w:cs="Tahoma"/>
          <w:sz w:val="18"/>
          <w:szCs w:val="18"/>
        </w:rPr>
      </w:pPr>
      <w:r w:rsidRPr="00A0392F">
        <w:rPr>
          <w:rFonts w:cs="Tahoma"/>
          <w:b/>
          <w:sz w:val="18"/>
          <w:szCs w:val="18"/>
        </w:rPr>
        <w:lastRenderedPageBreak/>
        <w:t>Tents:</w:t>
      </w:r>
      <w:r w:rsidRPr="00A0392F">
        <w:rPr>
          <w:rFonts w:cs="Tahoma"/>
          <w:sz w:val="18"/>
          <w:szCs w:val="18"/>
        </w:rPr>
        <w:t xml:space="preserve">  Tents must be un-staked and less than 120 square feet.  Erecting a larger tent than 120 square feet would require a Tent Permit from Neighborhood and Community Services Department located at 707 E. Main</w:t>
      </w:r>
      <w:r w:rsidR="00F41C29">
        <w:rPr>
          <w:rFonts w:cs="Tahoma"/>
          <w:sz w:val="18"/>
          <w:szCs w:val="18"/>
        </w:rPr>
        <w:t xml:space="preserve"> Avenue or contact (270)393-3615</w:t>
      </w:r>
      <w:r w:rsidRPr="00A0392F">
        <w:rPr>
          <w:rFonts w:cs="Tahoma"/>
          <w:sz w:val="18"/>
          <w:szCs w:val="18"/>
        </w:rPr>
        <w:t>.  Due to irrigation lines, no stakes are to be driven into the ground for any reason.</w:t>
      </w:r>
    </w:p>
    <w:p w:rsidR="00D96505" w:rsidRPr="00A0392F" w:rsidRDefault="00D96505" w:rsidP="00E8437E">
      <w:pPr>
        <w:pStyle w:val="ListParagraph"/>
        <w:spacing w:line="240" w:lineRule="auto"/>
        <w:rPr>
          <w:rFonts w:eastAsia="Times New Roman" w:cs="Tahoma"/>
          <w:kern w:val="28"/>
          <w:sz w:val="18"/>
          <w:szCs w:val="18"/>
          <w14:cntxtAlts/>
        </w:rPr>
      </w:pPr>
    </w:p>
    <w:p w:rsidR="00D631DD" w:rsidRPr="00A0392F" w:rsidRDefault="00D95368" w:rsidP="00E8437E">
      <w:pPr>
        <w:pStyle w:val="ListParagraph"/>
        <w:widowControl w:val="0"/>
        <w:numPr>
          <w:ilvl w:val="0"/>
          <w:numId w:val="3"/>
        </w:numPr>
        <w:tabs>
          <w:tab w:val="num" w:pos="810"/>
        </w:tabs>
        <w:spacing w:line="240" w:lineRule="auto"/>
        <w:ind w:left="810"/>
        <w:rPr>
          <w:rFonts w:cs="Tahoma"/>
          <w:sz w:val="18"/>
          <w:szCs w:val="18"/>
        </w:rPr>
      </w:pPr>
      <w:r w:rsidRPr="00A0392F">
        <w:rPr>
          <w:rFonts w:eastAsia="Times New Roman" w:cs="Tahoma"/>
          <w:b/>
          <w:bCs/>
          <w:kern w:val="28"/>
          <w:sz w:val="18"/>
          <w:szCs w:val="18"/>
          <w14:cntxtAlts/>
        </w:rPr>
        <w:t xml:space="preserve">Large Inflatables and Amusement Rides:  </w:t>
      </w:r>
      <w:r w:rsidRPr="00A0392F">
        <w:rPr>
          <w:rFonts w:eastAsia="Times New Roman" w:cs="Tahoma"/>
          <w:kern w:val="28"/>
          <w:sz w:val="18"/>
          <w:szCs w:val="18"/>
          <w14:cntxtAlts/>
        </w:rPr>
        <w:t xml:space="preserve">Large inflatables or similar devices five (5) feet or more in height are </w:t>
      </w:r>
      <w:r w:rsidRPr="00A0392F">
        <w:rPr>
          <w:rFonts w:eastAsia="Times New Roman" w:cs="Tahoma"/>
          <w:kern w:val="28"/>
          <w:sz w:val="18"/>
          <w:szCs w:val="18"/>
          <w14:cntxtAlts/>
        </w:rPr>
        <w:br/>
        <w:t>allowed in City parks only upon written permission of the Parks Director or the approval of a Special Event Permit Application.  Water slides, water games, swimming pools, dunk tanks, petting zoos, pony/horse rides, amusement rides or any other equipment not inherent to park property is prohibited.</w:t>
      </w:r>
      <w:r w:rsidR="00D631DD" w:rsidRPr="00A0392F">
        <w:rPr>
          <w:rFonts w:cs="Tahoma"/>
          <w:b/>
          <w:bCs/>
          <w:sz w:val="18"/>
          <w:szCs w:val="18"/>
        </w:rPr>
        <w:t xml:space="preserve"> </w:t>
      </w:r>
    </w:p>
    <w:p w:rsidR="00FD763E" w:rsidRPr="00A0392F" w:rsidRDefault="00FD763E" w:rsidP="00E8437E">
      <w:pPr>
        <w:pStyle w:val="ListParagraph"/>
        <w:spacing w:line="240" w:lineRule="auto"/>
        <w:rPr>
          <w:rFonts w:cs="Tahoma"/>
          <w:b/>
          <w:bCs/>
          <w:sz w:val="18"/>
          <w:szCs w:val="18"/>
        </w:rPr>
      </w:pPr>
    </w:p>
    <w:p w:rsidR="00D631DD" w:rsidRPr="00A0392F" w:rsidRDefault="00D631DD" w:rsidP="00E8437E">
      <w:pPr>
        <w:pStyle w:val="ListParagraph"/>
        <w:widowControl w:val="0"/>
        <w:numPr>
          <w:ilvl w:val="0"/>
          <w:numId w:val="3"/>
        </w:numPr>
        <w:tabs>
          <w:tab w:val="num" w:pos="810"/>
        </w:tabs>
        <w:spacing w:line="240" w:lineRule="auto"/>
        <w:ind w:left="810"/>
        <w:rPr>
          <w:rFonts w:cs="Tahoma"/>
          <w:sz w:val="18"/>
          <w:szCs w:val="18"/>
        </w:rPr>
      </w:pPr>
      <w:r w:rsidRPr="00A0392F">
        <w:rPr>
          <w:rFonts w:cs="Tahoma"/>
          <w:b/>
          <w:bCs/>
          <w:sz w:val="18"/>
          <w:szCs w:val="18"/>
        </w:rPr>
        <w:t xml:space="preserve">Sales, Services or Charging Admission Fees:  </w:t>
      </w:r>
      <w:r w:rsidRPr="00A0392F">
        <w:rPr>
          <w:rFonts w:cs="Tahoma"/>
          <w:sz w:val="18"/>
          <w:szCs w:val="18"/>
        </w:rPr>
        <w:t>No person shall vend, sell or offer for sale any food, beverage, or other commodity or provide services for pay within any park to the public or place any stand, cart or vehicle for the purpose of offering for sale any food, beverage, or other commodity without authorization from the Parks and Recreation Director.  Individuals or groups acquiring such authorization are responsible for obtaining all necessary permits or licenses for their function.  No person shall charge admission fees for persons entering any City Park unless authorized by the City.  The City reserves the right to collect a vendor fee for the use of City Parks.  The Parks Director shall have the authority to prohibit certain uses and activities in City parks and to establish the appropriate fee.</w:t>
      </w:r>
    </w:p>
    <w:p w:rsidR="00D631DD" w:rsidRPr="00A0392F" w:rsidRDefault="00D631DD" w:rsidP="00E8437E">
      <w:pPr>
        <w:pStyle w:val="ListParagraph"/>
        <w:widowControl w:val="0"/>
        <w:spacing w:line="240" w:lineRule="auto"/>
        <w:ind w:left="810"/>
        <w:rPr>
          <w:rFonts w:cs="Tahoma"/>
          <w:sz w:val="18"/>
          <w:szCs w:val="18"/>
        </w:rPr>
      </w:pPr>
    </w:p>
    <w:p w:rsidR="00D631DD" w:rsidRPr="00A0392F" w:rsidRDefault="00D631DD" w:rsidP="00E8437E">
      <w:pPr>
        <w:pStyle w:val="ListParagraph"/>
        <w:widowControl w:val="0"/>
        <w:numPr>
          <w:ilvl w:val="0"/>
          <w:numId w:val="3"/>
        </w:numPr>
        <w:tabs>
          <w:tab w:val="num" w:pos="360"/>
          <w:tab w:val="num" w:pos="810"/>
        </w:tabs>
        <w:spacing w:after="0" w:line="240" w:lineRule="auto"/>
        <w:ind w:left="810"/>
        <w:rPr>
          <w:rFonts w:cs="Tahoma"/>
          <w:b/>
          <w:bCs/>
          <w:sz w:val="18"/>
          <w:szCs w:val="18"/>
        </w:rPr>
      </w:pPr>
      <w:r w:rsidRPr="00A0392F">
        <w:rPr>
          <w:rFonts w:cs="Tahoma"/>
          <w:b/>
          <w:bCs/>
          <w:sz w:val="18"/>
          <w:szCs w:val="18"/>
        </w:rPr>
        <w:t>Smoking, Glass, Alcohol, Fireworks, and Profanity:</w:t>
      </w:r>
    </w:p>
    <w:p w:rsidR="00D631DD" w:rsidRPr="00A0392F" w:rsidRDefault="00D631DD" w:rsidP="00E8437E">
      <w:pPr>
        <w:pStyle w:val="BodyTextIndent"/>
        <w:widowControl w:val="0"/>
        <w:numPr>
          <w:ilvl w:val="0"/>
          <w:numId w:val="31"/>
        </w:numPr>
        <w:spacing w:after="0" w:line="240" w:lineRule="auto"/>
        <w:rPr>
          <w:rFonts w:cs="Tahoma"/>
          <w:sz w:val="18"/>
          <w:szCs w:val="18"/>
        </w:rPr>
      </w:pPr>
      <w:r w:rsidRPr="00A0392F">
        <w:rPr>
          <w:rFonts w:cstheme="minorHAnsi"/>
          <w:sz w:val="18"/>
          <w:szCs w:val="18"/>
        </w:rPr>
        <w:t>Smoking is not permitted in dugouts, on softball fields, soccer fields, or any courts.  (Smoking is permitted in parking lots ONLY).</w:t>
      </w:r>
      <w:r w:rsidRPr="00A0392F">
        <w:rPr>
          <w:rFonts w:cs="Tahoma"/>
          <w:b/>
          <w:bCs/>
          <w:sz w:val="18"/>
          <w:szCs w:val="18"/>
        </w:rPr>
        <w:t xml:space="preserve"> </w:t>
      </w:r>
    </w:p>
    <w:p w:rsidR="00D631DD" w:rsidRPr="00A0392F" w:rsidRDefault="00D631DD" w:rsidP="00E8437E">
      <w:pPr>
        <w:pStyle w:val="BodyTextIndent"/>
        <w:widowControl w:val="0"/>
        <w:numPr>
          <w:ilvl w:val="0"/>
          <w:numId w:val="31"/>
        </w:numPr>
        <w:spacing w:after="0" w:line="240" w:lineRule="auto"/>
        <w:rPr>
          <w:rFonts w:cs="Tahoma"/>
          <w:sz w:val="18"/>
          <w:szCs w:val="18"/>
        </w:rPr>
      </w:pPr>
      <w:r w:rsidRPr="00A0392F">
        <w:rPr>
          <w:rFonts w:cs="Tahoma"/>
          <w:sz w:val="18"/>
          <w:szCs w:val="18"/>
        </w:rPr>
        <w:t>Smoking is prohibited in City Parks, except in designated areas such as parking lots of City Parks and in the non-building area of City golf courses and City Cemetery.  All persons smoking in permitted areas shall dispose of the remains of any cigarette, cigar or other tobacco product in the appropriate trash receptacle provided by the City and shall not litter any City Park.</w:t>
      </w:r>
    </w:p>
    <w:p w:rsidR="00D631DD" w:rsidRPr="00A0392F" w:rsidRDefault="00D631DD" w:rsidP="00E8437E">
      <w:pPr>
        <w:pStyle w:val="BodyTextIndent"/>
        <w:widowControl w:val="0"/>
        <w:numPr>
          <w:ilvl w:val="0"/>
          <w:numId w:val="31"/>
        </w:numPr>
        <w:spacing w:after="0" w:line="240" w:lineRule="auto"/>
        <w:rPr>
          <w:rFonts w:cs="Tahoma"/>
          <w:sz w:val="18"/>
          <w:szCs w:val="18"/>
        </w:rPr>
      </w:pPr>
      <w:r w:rsidRPr="00A0392F">
        <w:rPr>
          <w:rFonts w:cs="Tahoma"/>
          <w:sz w:val="18"/>
          <w:szCs w:val="18"/>
        </w:rPr>
        <w:t>Glass Bottles of any and all kinds are prohibited.</w:t>
      </w:r>
    </w:p>
    <w:p w:rsidR="00D631DD" w:rsidRPr="00A0392F" w:rsidRDefault="00D631DD" w:rsidP="00E8437E">
      <w:pPr>
        <w:pStyle w:val="BodyTextIndent"/>
        <w:widowControl w:val="0"/>
        <w:numPr>
          <w:ilvl w:val="0"/>
          <w:numId w:val="31"/>
        </w:numPr>
        <w:spacing w:after="0" w:line="240" w:lineRule="auto"/>
        <w:rPr>
          <w:rFonts w:cs="Tahoma"/>
          <w:sz w:val="18"/>
          <w:szCs w:val="18"/>
        </w:rPr>
      </w:pPr>
      <w:r w:rsidRPr="00A0392F">
        <w:rPr>
          <w:rFonts w:cs="Tahoma"/>
          <w:sz w:val="18"/>
          <w:szCs w:val="18"/>
        </w:rPr>
        <w:t>The possession and consu</w:t>
      </w:r>
      <w:r w:rsidR="004509F0">
        <w:rPr>
          <w:rFonts w:cs="Tahoma"/>
          <w:sz w:val="18"/>
          <w:szCs w:val="18"/>
        </w:rPr>
        <w:t>mption of alcoholic beverages is</w:t>
      </w:r>
      <w:r w:rsidRPr="00A0392F">
        <w:rPr>
          <w:rFonts w:cs="Tahoma"/>
          <w:sz w:val="18"/>
          <w:szCs w:val="18"/>
        </w:rPr>
        <w:t xml:space="preserve"> prohibited unless the possession and consumption of alcoholic beverages is permitted by the appropriate license, which requires approval by the Board of Commissioners.</w:t>
      </w:r>
    </w:p>
    <w:p w:rsidR="00D631DD" w:rsidRPr="00A0392F" w:rsidRDefault="00D631DD" w:rsidP="00E8437E">
      <w:pPr>
        <w:pStyle w:val="BodyTextIndent"/>
        <w:widowControl w:val="0"/>
        <w:numPr>
          <w:ilvl w:val="0"/>
          <w:numId w:val="31"/>
        </w:numPr>
        <w:spacing w:after="0" w:line="240" w:lineRule="auto"/>
        <w:ind w:left="1500"/>
        <w:rPr>
          <w:rFonts w:cs="Tahoma"/>
          <w:sz w:val="18"/>
          <w:szCs w:val="18"/>
        </w:rPr>
      </w:pPr>
      <w:r w:rsidRPr="00A0392F">
        <w:rPr>
          <w:rFonts w:cs="Tahoma"/>
          <w:sz w:val="18"/>
          <w:szCs w:val="18"/>
        </w:rPr>
        <w:t>The use of fireworks is prohibited in City parks unless permitted as part of a special event.</w:t>
      </w:r>
    </w:p>
    <w:p w:rsidR="00D631DD" w:rsidRPr="00A0392F" w:rsidRDefault="00D631DD" w:rsidP="00E8437E">
      <w:pPr>
        <w:pStyle w:val="BodyTextIndent"/>
        <w:widowControl w:val="0"/>
        <w:numPr>
          <w:ilvl w:val="0"/>
          <w:numId w:val="31"/>
        </w:numPr>
        <w:spacing w:after="0" w:line="240" w:lineRule="auto"/>
        <w:ind w:left="1500"/>
        <w:rPr>
          <w:rFonts w:cs="Tahoma"/>
          <w:sz w:val="18"/>
          <w:szCs w:val="18"/>
        </w:rPr>
      </w:pPr>
      <w:r w:rsidRPr="00A0392F">
        <w:rPr>
          <w:rFonts w:cs="Tahoma"/>
          <w:sz w:val="18"/>
          <w:szCs w:val="18"/>
        </w:rPr>
        <w:t>Disorderly conduct will not be tolerated, including but not limited to using loud and abusive language, breaking limbs of trees, and/or damaging any property.</w:t>
      </w:r>
    </w:p>
    <w:p w:rsidR="00D631DD" w:rsidRPr="00A0392F" w:rsidRDefault="00D631DD" w:rsidP="00E8437E">
      <w:pPr>
        <w:pStyle w:val="ListParagraph"/>
        <w:widowControl w:val="0"/>
        <w:spacing w:line="240" w:lineRule="auto"/>
        <w:ind w:left="1440"/>
        <w:rPr>
          <w:rFonts w:cs="Tahoma"/>
          <w:sz w:val="18"/>
          <w:szCs w:val="18"/>
        </w:rPr>
      </w:pPr>
    </w:p>
    <w:p w:rsidR="00D631DD" w:rsidRPr="00A0392F" w:rsidRDefault="00D631DD" w:rsidP="00E8437E">
      <w:pPr>
        <w:pStyle w:val="ListParagraph"/>
        <w:widowControl w:val="0"/>
        <w:numPr>
          <w:ilvl w:val="0"/>
          <w:numId w:val="3"/>
        </w:numPr>
        <w:tabs>
          <w:tab w:val="num" w:pos="810"/>
        </w:tabs>
        <w:spacing w:line="240" w:lineRule="auto"/>
        <w:ind w:left="810"/>
        <w:rPr>
          <w:rFonts w:cs="Tahoma"/>
          <w:sz w:val="18"/>
          <w:szCs w:val="18"/>
        </w:rPr>
      </w:pPr>
      <w:r w:rsidRPr="00A0392F">
        <w:rPr>
          <w:rFonts w:cs="Tahoma"/>
          <w:b/>
          <w:bCs/>
          <w:sz w:val="18"/>
          <w:szCs w:val="18"/>
        </w:rPr>
        <w:t xml:space="preserve">Amplified Sound/Music:  </w:t>
      </w:r>
      <w:r w:rsidRPr="00A0392F">
        <w:rPr>
          <w:rFonts w:cs="Tahoma"/>
          <w:sz w:val="18"/>
          <w:szCs w:val="18"/>
        </w:rPr>
        <w:t xml:space="preserve">The City’s noise ordinance must be followed in all areas of the park.  Music and </w:t>
      </w:r>
      <w:r w:rsidR="004509F0">
        <w:rPr>
          <w:rFonts w:cs="Tahoma"/>
          <w:sz w:val="18"/>
          <w:szCs w:val="18"/>
        </w:rPr>
        <w:t xml:space="preserve">other amplified sound </w:t>
      </w:r>
      <w:r w:rsidRPr="00A0392F">
        <w:rPr>
          <w:rFonts w:cs="Tahoma"/>
          <w:sz w:val="18"/>
          <w:szCs w:val="18"/>
        </w:rPr>
        <w:t>must not be played at a volume that could disturb other park guests.  Music with profanities will not be tolerated.  Live bands and DJ’s require a Special Event Permit.  The renter is responsible for complying with applicable licensing and copyright requirements.</w:t>
      </w:r>
    </w:p>
    <w:p w:rsidR="00D631DD" w:rsidRPr="00A0392F" w:rsidRDefault="00D631DD" w:rsidP="00E8437E">
      <w:pPr>
        <w:pStyle w:val="ListParagraph"/>
        <w:widowControl w:val="0"/>
        <w:spacing w:line="240" w:lineRule="auto"/>
        <w:ind w:left="810"/>
        <w:rPr>
          <w:rFonts w:cs="Tahoma"/>
          <w:sz w:val="18"/>
          <w:szCs w:val="18"/>
        </w:rPr>
      </w:pPr>
    </w:p>
    <w:p w:rsidR="00D631DD" w:rsidRPr="00A0392F" w:rsidRDefault="00D631DD" w:rsidP="00E8437E">
      <w:pPr>
        <w:pStyle w:val="ListParagraph"/>
        <w:widowControl w:val="0"/>
        <w:numPr>
          <w:ilvl w:val="0"/>
          <w:numId w:val="3"/>
        </w:numPr>
        <w:tabs>
          <w:tab w:val="num" w:pos="810"/>
        </w:tabs>
        <w:spacing w:line="240" w:lineRule="auto"/>
        <w:ind w:left="810"/>
        <w:rPr>
          <w:rFonts w:cs="Tahoma"/>
          <w:sz w:val="18"/>
          <w:szCs w:val="18"/>
        </w:rPr>
      </w:pPr>
      <w:r w:rsidRPr="00A0392F">
        <w:rPr>
          <w:rFonts w:cs="Tahoma"/>
          <w:b/>
          <w:bCs/>
          <w:sz w:val="18"/>
          <w:szCs w:val="18"/>
        </w:rPr>
        <w:t xml:space="preserve">Metal Detectors:  </w:t>
      </w:r>
      <w:r w:rsidRPr="00A0392F">
        <w:rPr>
          <w:rFonts w:cs="Tahoma"/>
          <w:sz w:val="18"/>
          <w:szCs w:val="18"/>
        </w:rPr>
        <w:t>Metal detecting is allowed in public areas of City Parks with the exception of all golf courses, all athletic ball fields, the Russell Sims Aquatic Center and other locations as determined by the Parks and Recreation Director.  The following rules must be adhered to when metal detecting in City Parks:</w:t>
      </w:r>
    </w:p>
    <w:p w:rsidR="00D631DD" w:rsidRPr="00A0392F" w:rsidRDefault="00D631DD" w:rsidP="00E8437E">
      <w:pPr>
        <w:pStyle w:val="ListParagraph"/>
        <w:widowControl w:val="0"/>
        <w:numPr>
          <w:ilvl w:val="1"/>
          <w:numId w:val="3"/>
        </w:numPr>
        <w:spacing w:line="240" w:lineRule="auto"/>
        <w:rPr>
          <w:rFonts w:cs="Tahoma"/>
          <w:sz w:val="18"/>
          <w:szCs w:val="18"/>
        </w:rPr>
      </w:pPr>
      <w:r w:rsidRPr="00A0392F">
        <w:rPr>
          <w:rFonts w:cs="Tahoma"/>
          <w:sz w:val="18"/>
          <w:szCs w:val="18"/>
        </w:rPr>
        <w:t>Metal detecting is only allowed during daylight hours.</w:t>
      </w:r>
    </w:p>
    <w:p w:rsidR="00D631DD" w:rsidRPr="00A0392F" w:rsidRDefault="00D631DD" w:rsidP="00E8437E">
      <w:pPr>
        <w:pStyle w:val="ListParagraph"/>
        <w:widowControl w:val="0"/>
        <w:numPr>
          <w:ilvl w:val="1"/>
          <w:numId w:val="3"/>
        </w:numPr>
        <w:spacing w:line="240" w:lineRule="auto"/>
        <w:rPr>
          <w:rFonts w:cs="Tahoma"/>
          <w:sz w:val="18"/>
          <w:szCs w:val="18"/>
        </w:rPr>
      </w:pPr>
      <w:r w:rsidRPr="00A0392F">
        <w:rPr>
          <w:rFonts w:cs="Tahoma"/>
          <w:sz w:val="18"/>
          <w:szCs w:val="18"/>
        </w:rPr>
        <w:t>All federal and state antiquity laws must be obeyed.</w:t>
      </w:r>
    </w:p>
    <w:p w:rsidR="00D631DD" w:rsidRPr="00A0392F" w:rsidRDefault="00D631DD" w:rsidP="00E8437E">
      <w:pPr>
        <w:pStyle w:val="ListParagraph"/>
        <w:widowControl w:val="0"/>
        <w:numPr>
          <w:ilvl w:val="1"/>
          <w:numId w:val="3"/>
        </w:numPr>
        <w:spacing w:line="240" w:lineRule="auto"/>
        <w:rPr>
          <w:rFonts w:cs="Tahoma"/>
          <w:sz w:val="18"/>
          <w:szCs w:val="18"/>
        </w:rPr>
      </w:pPr>
      <w:r w:rsidRPr="00A0392F">
        <w:rPr>
          <w:rFonts w:cs="Tahoma"/>
          <w:sz w:val="18"/>
          <w:szCs w:val="18"/>
        </w:rPr>
        <w:t>If an item of possible historic or cultural significance is found, leave the item where you found it.  Please contact Parks Administration Offices at (270)393-3549.  Historic or culturally significant items are the property of the City and will be used to help interpret the park and its history.</w:t>
      </w:r>
    </w:p>
    <w:p w:rsidR="00D631DD" w:rsidRPr="00A0392F" w:rsidRDefault="00D631DD" w:rsidP="00E8437E">
      <w:pPr>
        <w:pStyle w:val="ListParagraph"/>
        <w:widowControl w:val="0"/>
        <w:numPr>
          <w:ilvl w:val="1"/>
          <w:numId w:val="3"/>
        </w:numPr>
        <w:spacing w:line="240" w:lineRule="auto"/>
        <w:rPr>
          <w:rFonts w:cs="Tahoma"/>
          <w:sz w:val="18"/>
          <w:szCs w:val="18"/>
        </w:rPr>
      </w:pPr>
      <w:r w:rsidRPr="00A0392F">
        <w:rPr>
          <w:rFonts w:cs="Tahoma"/>
          <w:sz w:val="18"/>
          <w:szCs w:val="18"/>
        </w:rPr>
        <w:t>The probing and digging for items is limited to the use of an ice pick, screwdriver or small knife.  The use of larger digging tools is prohibited.  After digging all turf and dirt must be replaced and returned to its original condition.  Take care to not damage tree roots.  Do not probe deeper than six (6) inches.  Any damage to utilities or irrigation systems shall be the responsibility of the person doing the metal detecting.</w:t>
      </w:r>
    </w:p>
    <w:p w:rsidR="00D631DD" w:rsidRPr="00A0392F" w:rsidRDefault="00D631DD" w:rsidP="00E8437E">
      <w:pPr>
        <w:pStyle w:val="ListParagraph"/>
        <w:widowControl w:val="0"/>
        <w:numPr>
          <w:ilvl w:val="1"/>
          <w:numId w:val="3"/>
        </w:numPr>
        <w:spacing w:line="240" w:lineRule="auto"/>
        <w:rPr>
          <w:rFonts w:cs="Tahoma"/>
          <w:sz w:val="18"/>
          <w:szCs w:val="18"/>
        </w:rPr>
      </w:pPr>
      <w:r w:rsidRPr="00A0392F">
        <w:rPr>
          <w:rFonts w:cs="Tahoma"/>
          <w:sz w:val="18"/>
          <w:szCs w:val="18"/>
        </w:rPr>
        <w:t xml:space="preserve">The cutting of vegetation and driving of motor vehicles outside of designated areas is prohibited.  </w:t>
      </w:r>
    </w:p>
    <w:p w:rsidR="00D631DD" w:rsidRPr="00A0392F" w:rsidRDefault="00D631DD" w:rsidP="00E8437E">
      <w:pPr>
        <w:pStyle w:val="ListParagraph"/>
        <w:widowControl w:val="0"/>
        <w:numPr>
          <w:ilvl w:val="1"/>
          <w:numId w:val="3"/>
        </w:numPr>
        <w:spacing w:line="240" w:lineRule="auto"/>
        <w:rPr>
          <w:rFonts w:cs="Tahoma"/>
          <w:sz w:val="18"/>
          <w:szCs w:val="18"/>
        </w:rPr>
      </w:pPr>
      <w:r w:rsidRPr="00A0392F">
        <w:rPr>
          <w:rFonts w:cs="Tahoma"/>
          <w:sz w:val="18"/>
          <w:szCs w:val="18"/>
        </w:rPr>
        <w:t>Metal detecting is allowed in playgrounds only when children are not present.</w:t>
      </w:r>
    </w:p>
    <w:p w:rsidR="00D631DD" w:rsidRPr="00A0392F" w:rsidRDefault="00D631DD" w:rsidP="00E8437E">
      <w:pPr>
        <w:pStyle w:val="ListParagraph"/>
        <w:widowControl w:val="0"/>
        <w:spacing w:line="240" w:lineRule="auto"/>
        <w:ind w:left="810"/>
        <w:rPr>
          <w:rFonts w:cs="Tahoma"/>
          <w:sz w:val="18"/>
          <w:szCs w:val="18"/>
        </w:rPr>
      </w:pPr>
    </w:p>
    <w:p w:rsidR="00961D8D" w:rsidRPr="00A0392F" w:rsidRDefault="00D631DD" w:rsidP="00E8437E">
      <w:pPr>
        <w:pStyle w:val="ListParagraph"/>
        <w:widowControl w:val="0"/>
        <w:numPr>
          <w:ilvl w:val="0"/>
          <w:numId w:val="3"/>
        </w:numPr>
        <w:tabs>
          <w:tab w:val="num" w:pos="810"/>
        </w:tabs>
        <w:spacing w:after="0" w:line="240" w:lineRule="auto"/>
        <w:ind w:left="810"/>
        <w:rPr>
          <w:rFonts w:eastAsia="Times New Roman" w:cs="Tahoma"/>
          <w:kern w:val="28"/>
          <w:sz w:val="18"/>
          <w:szCs w:val="18"/>
          <w14:cntxtAlts/>
        </w:rPr>
      </w:pPr>
      <w:r w:rsidRPr="00A0392F">
        <w:rPr>
          <w:rFonts w:eastAsia="Times New Roman" w:cs="Tahoma"/>
          <w:b/>
          <w:bCs/>
          <w:kern w:val="28"/>
          <w:sz w:val="18"/>
          <w:szCs w:val="18"/>
          <w14:cntxtAlts/>
        </w:rPr>
        <w:t xml:space="preserve">Driving and Parking of Motor Vehicles/Skates:  </w:t>
      </w:r>
      <w:r w:rsidRPr="00A0392F">
        <w:rPr>
          <w:rFonts w:eastAsia="Times New Roman" w:cs="Tahoma"/>
          <w:kern w:val="28"/>
          <w:sz w:val="18"/>
          <w:szCs w:val="18"/>
          <w14:cntxtAlts/>
        </w:rPr>
        <w:t>Driving of motor vehicles is allowed only on designated driving surfaces.  Parking areas and speed limits are to be observed.  Handicapped parking areas are posted.  Only vehicles marked with handicapped permits are allowed in these spaces.  Unlicensed vehicles, including but not limited to motor vehicles, go-carts, mini-bikes and ATV’s are prohibited.  No overnight parking is allowed and any vehicles left at the time of closing of the park will be towed.  No motor vehicles are allowed on walking trails.  No motor vehicle repair is allowed in City parks.  The use of roller skates, skateboards or similar items is allowed in City parks only in designated areas.</w:t>
      </w:r>
    </w:p>
    <w:p w:rsidR="00D631DD" w:rsidRPr="00A0392F" w:rsidRDefault="00D631DD" w:rsidP="00E8437E">
      <w:pPr>
        <w:pStyle w:val="ListParagraph"/>
        <w:widowControl w:val="0"/>
        <w:spacing w:after="0" w:line="240" w:lineRule="auto"/>
        <w:ind w:left="810"/>
        <w:rPr>
          <w:rFonts w:eastAsia="Times New Roman" w:cs="Tahoma"/>
          <w:kern w:val="28"/>
          <w:sz w:val="18"/>
          <w:szCs w:val="18"/>
          <w14:cntxtAlts/>
        </w:rPr>
      </w:pPr>
    </w:p>
    <w:p w:rsidR="00E8437E" w:rsidRDefault="00944070" w:rsidP="001D0622">
      <w:pPr>
        <w:pStyle w:val="ListParagraph"/>
        <w:widowControl w:val="0"/>
        <w:numPr>
          <w:ilvl w:val="0"/>
          <w:numId w:val="3"/>
        </w:numPr>
        <w:tabs>
          <w:tab w:val="num" w:pos="810"/>
        </w:tabs>
        <w:spacing w:line="240" w:lineRule="auto"/>
        <w:ind w:left="810"/>
        <w:rPr>
          <w:rFonts w:cs="Tahoma"/>
          <w:sz w:val="18"/>
          <w:szCs w:val="18"/>
        </w:rPr>
      </w:pPr>
      <w:r>
        <w:rPr>
          <w:rFonts w:cs="Tahoma"/>
          <w:b/>
          <w:bCs/>
          <w:sz w:val="18"/>
          <w:szCs w:val="18"/>
        </w:rPr>
        <w:t>Damage/Failure to Clean-</w:t>
      </w:r>
      <w:r w:rsidR="00D631DD" w:rsidRPr="00A0392F">
        <w:rPr>
          <w:rFonts w:cs="Tahoma"/>
          <w:b/>
          <w:bCs/>
          <w:sz w:val="18"/>
          <w:szCs w:val="18"/>
        </w:rPr>
        <w:t>up:</w:t>
      </w:r>
      <w:r w:rsidR="00D631DD" w:rsidRPr="00A0392F">
        <w:rPr>
          <w:rFonts w:cs="Tahoma"/>
          <w:b/>
          <w:bCs/>
          <w:sz w:val="20"/>
          <w:szCs w:val="20"/>
        </w:rPr>
        <w:t xml:space="preserve">  </w:t>
      </w:r>
      <w:r w:rsidR="00D631DD" w:rsidRPr="00A0392F">
        <w:rPr>
          <w:rFonts w:cs="Tahoma"/>
          <w:sz w:val="18"/>
          <w:szCs w:val="18"/>
        </w:rPr>
        <w:t>The responsible party/renter shall be responsible for the supervision and control of groups or individuals within the rented area.  Any cleanup or damage to the park facility is the responsibility of the responsible party</w:t>
      </w:r>
      <w:r w:rsidR="00FD763E" w:rsidRPr="00A0392F">
        <w:rPr>
          <w:rFonts w:cs="Tahoma"/>
          <w:sz w:val="18"/>
          <w:szCs w:val="18"/>
        </w:rPr>
        <w:t>/</w:t>
      </w:r>
      <w:r w:rsidR="00D631DD" w:rsidRPr="00A0392F">
        <w:rPr>
          <w:rFonts w:cs="Tahoma"/>
          <w:sz w:val="18"/>
          <w:szCs w:val="18"/>
        </w:rPr>
        <w:t>renter.  The responsible party/renter will be billed a damage/cleaning fee (minimum $25/hour) and will not be allowed to rent facilities in the future if any of the</w:t>
      </w:r>
      <w:r w:rsidR="000B5210">
        <w:rPr>
          <w:rFonts w:cs="Tahoma"/>
          <w:sz w:val="18"/>
          <w:szCs w:val="18"/>
        </w:rPr>
        <w:t xml:space="preserve"> rules/regulations are violated</w:t>
      </w:r>
      <w:r w:rsidR="001D0622">
        <w:rPr>
          <w:rFonts w:cs="Tahoma"/>
          <w:sz w:val="18"/>
          <w:szCs w:val="18"/>
        </w:rPr>
        <w:t>.</w:t>
      </w:r>
    </w:p>
    <w:p w:rsidR="001D0622" w:rsidRPr="001D0622" w:rsidRDefault="001D0622" w:rsidP="001D0622">
      <w:pPr>
        <w:pStyle w:val="ListParagraph"/>
        <w:rPr>
          <w:rFonts w:cs="Tahoma"/>
          <w:sz w:val="18"/>
          <w:szCs w:val="18"/>
        </w:rPr>
      </w:pPr>
    </w:p>
    <w:p w:rsidR="001D0622" w:rsidRDefault="001D0622" w:rsidP="001D0622">
      <w:pPr>
        <w:pStyle w:val="ListParagraph"/>
        <w:widowControl w:val="0"/>
        <w:spacing w:line="240" w:lineRule="auto"/>
        <w:ind w:left="810"/>
        <w:rPr>
          <w:rFonts w:cs="Tahoma"/>
          <w:sz w:val="18"/>
          <w:szCs w:val="18"/>
        </w:rPr>
      </w:pPr>
    </w:p>
    <w:p w:rsidR="00687581" w:rsidRDefault="00687581" w:rsidP="001D0622">
      <w:pPr>
        <w:pStyle w:val="ListParagraph"/>
        <w:widowControl w:val="0"/>
        <w:spacing w:line="240" w:lineRule="auto"/>
        <w:ind w:left="810"/>
        <w:rPr>
          <w:rFonts w:cs="Tahoma"/>
          <w:sz w:val="18"/>
          <w:szCs w:val="18"/>
        </w:rPr>
      </w:pPr>
    </w:p>
    <w:p w:rsidR="00687581" w:rsidRPr="001D0622" w:rsidRDefault="00687581" w:rsidP="001D0622">
      <w:pPr>
        <w:pStyle w:val="ListParagraph"/>
        <w:widowControl w:val="0"/>
        <w:spacing w:line="240" w:lineRule="auto"/>
        <w:ind w:left="810"/>
        <w:rPr>
          <w:rFonts w:cs="Tahoma"/>
          <w:sz w:val="18"/>
          <w:szCs w:val="18"/>
        </w:rPr>
      </w:pPr>
    </w:p>
    <w:p w:rsidR="00D631DD" w:rsidRPr="00A0392F" w:rsidRDefault="00D631DD" w:rsidP="00E8437E">
      <w:pPr>
        <w:pStyle w:val="ListParagraph"/>
        <w:widowControl w:val="0"/>
        <w:numPr>
          <w:ilvl w:val="0"/>
          <w:numId w:val="3"/>
        </w:numPr>
        <w:tabs>
          <w:tab w:val="num" w:pos="810"/>
        </w:tabs>
        <w:spacing w:line="240" w:lineRule="auto"/>
        <w:ind w:left="810"/>
        <w:rPr>
          <w:rFonts w:cs="Tahoma"/>
          <w:sz w:val="18"/>
          <w:szCs w:val="18"/>
        </w:rPr>
      </w:pPr>
      <w:r w:rsidRPr="00A0392F">
        <w:rPr>
          <w:rFonts w:cs="Tahoma"/>
          <w:b/>
          <w:bCs/>
          <w:sz w:val="18"/>
          <w:szCs w:val="18"/>
        </w:rPr>
        <w:lastRenderedPageBreak/>
        <w:t xml:space="preserve">Clean Up and Waste Removal:  </w:t>
      </w:r>
      <w:r w:rsidRPr="00A0392F">
        <w:rPr>
          <w:rFonts w:cs="Tahoma"/>
          <w:sz w:val="18"/>
          <w:szCs w:val="18"/>
        </w:rPr>
        <w:t>City Maintenance staff runs trash and cleanup from 6:00 a.m. - 8:00 a.m. each morning at its outdoor parks.  It is the responsibility of the responsible party/renter to maintain the rented facility in a safe and sanitary condition.  Upon completion of the rental all decorations, tables, floors and area around the facility shall be cleared.  The facility should be returned to the condition it was prior to its rental.  Park users are responsible for removing all waste materials generated by their activities from facility area.  Rental fee includes waste receptacles.  Trash cannot be left beside the receptacle.  All trash must be placed in receptacle or taken with the renter.</w:t>
      </w:r>
    </w:p>
    <w:p w:rsidR="00D631DD" w:rsidRPr="00A0392F" w:rsidRDefault="00D631DD" w:rsidP="00E8437E">
      <w:pPr>
        <w:pStyle w:val="ListParagraph"/>
        <w:spacing w:line="240" w:lineRule="auto"/>
        <w:rPr>
          <w:rFonts w:cs="Tahoma"/>
          <w:sz w:val="18"/>
          <w:szCs w:val="18"/>
        </w:rPr>
      </w:pPr>
    </w:p>
    <w:p w:rsidR="00D631DD" w:rsidRPr="00A0392F" w:rsidRDefault="00D631DD" w:rsidP="00E8437E">
      <w:pPr>
        <w:pStyle w:val="ListParagraph"/>
        <w:widowControl w:val="0"/>
        <w:numPr>
          <w:ilvl w:val="0"/>
          <w:numId w:val="3"/>
        </w:numPr>
        <w:tabs>
          <w:tab w:val="num" w:pos="810"/>
        </w:tabs>
        <w:spacing w:line="240" w:lineRule="auto"/>
        <w:ind w:left="810"/>
        <w:rPr>
          <w:rFonts w:eastAsia="Times New Roman" w:cs="Tahoma"/>
          <w:kern w:val="28"/>
          <w:sz w:val="18"/>
          <w:szCs w:val="18"/>
          <w14:cntxtAlts/>
        </w:rPr>
      </w:pPr>
      <w:r w:rsidRPr="00A0392F">
        <w:rPr>
          <w:rFonts w:eastAsia="Times New Roman" w:cs="Tahoma"/>
          <w:b/>
          <w:bCs/>
          <w:kern w:val="28"/>
          <w:sz w:val="18"/>
          <w:szCs w:val="18"/>
          <w14:cntxtAlts/>
        </w:rPr>
        <w:t xml:space="preserve">Damage to Park Trees and Grounds/Wildlife:  </w:t>
      </w:r>
      <w:r w:rsidRPr="00A0392F">
        <w:rPr>
          <w:rFonts w:eastAsia="Times New Roman" w:cs="Tahoma"/>
          <w:kern w:val="28"/>
          <w:sz w:val="18"/>
          <w:szCs w:val="18"/>
          <w14:cntxtAlts/>
        </w:rPr>
        <w:t>No person shall damage, cut or injure any park tree, shrub, bush or similar park amenity, pick the flowers of any park shrub or bush, injure the bark of any tree or remove any soil, rock, stones, fallen timber or other wood or materials from any park or remove, excavate, harm or destroy any site, building, artifact or other City property.  Some City Parks contain undomesticated animals, insects, and snakes.  The use of a park is at the user’s own risk and user should avoid those animals, insects and snakes.  All wildlife in City parks is protected.  No hunting or trapping of wildlife is allowed in City parks unless authorized or conducted by the City.</w:t>
      </w:r>
      <w:r w:rsidRPr="00A0392F">
        <w:rPr>
          <w:rFonts w:eastAsia="Times New Roman" w:cs="Tahoma"/>
          <w:kern w:val="28"/>
          <w:sz w:val="18"/>
          <w:szCs w:val="18"/>
          <w14:cntxtAlts/>
        </w:rPr>
        <w:tab/>
        <w:t> </w:t>
      </w:r>
    </w:p>
    <w:p w:rsidR="00D631DD" w:rsidRPr="00A0392F" w:rsidRDefault="00D631DD" w:rsidP="00E8437E">
      <w:pPr>
        <w:pStyle w:val="ListParagraph"/>
        <w:widowControl w:val="0"/>
        <w:spacing w:after="0" w:line="240" w:lineRule="auto"/>
        <w:ind w:left="810"/>
        <w:rPr>
          <w:rFonts w:eastAsia="Times New Roman" w:cs="Tahoma"/>
          <w:kern w:val="28"/>
          <w:sz w:val="18"/>
          <w:szCs w:val="18"/>
          <w14:cntxtAlts/>
        </w:rPr>
      </w:pPr>
    </w:p>
    <w:p w:rsidR="00D631DD" w:rsidRPr="00A0392F" w:rsidRDefault="00D631DD" w:rsidP="00E8437E">
      <w:pPr>
        <w:pStyle w:val="ListParagraph"/>
        <w:widowControl w:val="0"/>
        <w:numPr>
          <w:ilvl w:val="0"/>
          <w:numId w:val="3"/>
        </w:numPr>
        <w:tabs>
          <w:tab w:val="num" w:pos="810"/>
        </w:tabs>
        <w:spacing w:after="0" w:line="240" w:lineRule="auto"/>
        <w:ind w:left="810"/>
        <w:rPr>
          <w:rFonts w:eastAsia="Times New Roman" w:cs="Tahoma"/>
          <w:kern w:val="28"/>
          <w:sz w:val="18"/>
          <w:szCs w:val="18"/>
          <w14:cntxtAlts/>
        </w:rPr>
      </w:pPr>
      <w:r w:rsidRPr="00A0392F">
        <w:rPr>
          <w:rFonts w:eastAsia="Times New Roman" w:cs="Tahoma"/>
          <w:b/>
          <w:bCs/>
          <w:kern w:val="28"/>
          <w:sz w:val="18"/>
          <w:szCs w:val="18"/>
          <w14:cntxtAlts/>
        </w:rPr>
        <w:t xml:space="preserve">Pets:  </w:t>
      </w:r>
      <w:r w:rsidRPr="00A0392F">
        <w:rPr>
          <w:rFonts w:eastAsia="Times New Roman" w:cs="Tahoma"/>
          <w:kern w:val="28"/>
          <w:sz w:val="18"/>
          <w:szCs w:val="18"/>
          <w14:cntxtAlts/>
        </w:rPr>
        <w:t xml:space="preserve">All pets must be kept on a leash other than at designated areas in a dog park.  The owner or other person in charge of the pet shall clean up after the pet.  No domestic fowl, horses, swine, sheep, goats, or other livestock are allowed in City Parks except upon approval of the Director or designee.  </w:t>
      </w:r>
    </w:p>
    <w:p w:rsidR="00D631DD" w:rsidRPr="00A0392F" w:rsidRDefault="00D631DD" w:rsidP="00E8437E">
      <w:pPr>
        <w:pStyle w:val="ListParagraph"/>
        <w:spacing w:line="240" w:lineRule="auto"/>
        <w:rPr>
          <w:rFonts w:eastAsia="Times New Roman" w:cs="Tahoma"/>
          <w:kern w:val="28"/>
          <w:sz w:val="18"/>
          <w:szCs w:val="18"/>
          <w14:cntxtAlts/>
        </w:rPr>
      </w:pPr>
    </w:p>
    <w:p w:rsidR="00D631DD" w:rsidRPr="00A0392F" w:rsidRDefault="00D631DD" w:rsidP="00E8437E">
      <w:pPr>
        <w:pStyle w:val="ListParagraph"/>
        <w:widowControl w:val="0"/>
        <w:numPr>
          <w:ilvl w:val="0"/>
          <w:numId w:val="3"/>
        </w:numPr>
        <w:tabs>
          <w:tab w:val="num" w:pos="810"/>
        </w:tabs>
        <w:spacing w:after="0" w:line="240" w:lineRule="auto"/>
        <w:ind w:left="810"/>
        <w:rPr>
          <w:rFonts w:eastAsia="Times New Roman" w:cs="Tahoma"/>
          <w:kern w:val="28"/>
          <w:sz w:val="18"/>
          <w:szCs w:val="18"/>
          <w14:cntxtAlts/>
        </w:rPr>
      </w:pPr>
      <w:r w:rsidRPr="00A0392F">
        <w:rPr>
          <w:rFonts w:eastAsia="Times New Roman" w:cs="Tahoma"/>
          <w:b/>
          <w:kern w:val="28"/>
          <w:sz w:val="18"/>
          <w:szCs w:val="18"/>
          <w14:cntxtAlts/>
        </w:rPr>
        <w:t>Cremation Remains</w:t>
      </w:r>
      <w:r w:rsidRPr="00A0392F">
        <w:rPr>
          <w:rFonts w:eastAsia="Times New Roman" w:cs="Tahoma"/>
          <w:kern w:val="28"/>
          <w:sz w:val="18"/>
          <w:szCs w:val="18"/>
          <w14:cntxtAlts/>
        </w:rPr>
        <w:t>:  No cremation remains shall be disposed of in any City Park without the express written consent of the Parks Director.</w:t>
      </w:r>
    </w:p>
    <w:p w:rsidR="00D631DD" w:rsidRPr="00A0392F" w:rsidRDefault="00D631DD" w:rsidP="00E8437E">
      <w:pPr>
        <w:pStyle w:val="ListParagraph"/>
        <w:widowControl w:val="0"/>
        <w:spacing w:after="0" w:line="240" w:lineRule="auto"/>
        <w:ind w:left="810"/>
        <w:rPr>
          <w:rFonts w:eastAsia="Times New Roman" w:cs="Tahoma"/>
          <w:kern w:val="28"/>
          <w:sz w:val="18"/>
          <w:szCs w:val="18"/>
          <w14:cntxtAlts/>
        </w:rPr>
      </w:pPr>
    </w:p>
    <w:p w:rsidR="00D631DD" w:rsidRPr="00A0392F" w:rsidRDefault="00D631DD" w:rsidP="00E8437E">
      <w:pPr>
        <w:pStyle w:val="ListParagraph"/>
        <w:widowControl w:val="0"/>
        <w:numPr>
          <w:ilvl w:val="0"/>
          <w:numId w:val="3"/>
        </w:numPr>
        <w:tabs>
          <w:tab w:val="num" w:pos="810"/>
        </w:tabs>
        <w:spacing w:after="0" w:line="240" w:lineRule="auto"/>
        <w:ind w:left="810"/>
        <w:rPr>
          <w:rFonts w:eastAsia="Times New Roman" w:cs="Tahoma"/>
          <w:kern w:val="28"/>
          <w:sz w:val="18"/>
          <w:szCs w:val="18"/>
          <w14:cntxtAlts/>
        </w:rPr>
      </w:pPr>
      <w:r w:rsidRPr="00A0392F">
        <w:rPr>
          <w:rFonts w:eastAsia="Times New Roman" w:cs="Tahoma"/>
          <w:b/>
          <w:kern w:val="28"/>
          <w:sz w:val="18"/>
          <w:szCs w:val="18"/>
          <w14:cntxtAlts/>
        </w:rPr>
        <w:t>Model Airplanes/Drone Use</w:t>
      </w:r>
      <w:r w:rsidRPr="00A0392F">
        <w:rPr>
          <w:rFonts w:eastAsia="Times New Roman" w:cs="Tahoma"/>
          <w:kern w:val="28"/>
          <w:sz w:val="18"/>
          <w:szCs w:val="18"/>
          <w14:cntxtAlts/>
        </w:rPr>
        <w:t xml:space="preserve">:  </w:t>
      </w:r>
    </w:p>
    <w:p w:rsidR="00D631DD" w:rsidRPr="00A0392F" w:rsidRDefault="00D631DD" w:rsidP="00E8437E">
      <w:pPr>
        <w:pStyle w:val="ListParagraph"/>
        <w:widowControl w:val="0"/>
        <w:numPr>
          <w:ilvl w:val="1"/>
          <w:numId w:val="3"/>
        </w:numPr>
        <w:spacing w:after="0" w:line="240" w:lineRule="auto"/>
        <w:rPr>
          <w:rFonts w:eastAsia="Times New Roman" w:cs="Tahoma"/>
          <w:kern w:val="28"/>
          <w:sz w:val="18"/>
          <w:szCs w:val="18"/>
          <w14:cntxtAlts/>
        </w:rPr>
      </w:pPr>
      <w:r w:rsidRPr="00A0392F">
        <w:rPr>
          <w:rFonts w:eastAsia="Times New Roman" w:cs="Tahoma"/>
          <w:kern w:val="28"/>
          <w:sz w:val="18"/>
          <w:szCs w:val="18"/>
          <w14:cntxtAlts/>
        </w:rPr>
        <w:t>The use of model</w:t>
      </w:r>
      <w:r w:rsidR="004509F0">
        <w:rPr>
          <w:rFonts w:eastAsia="Times New Roman" w:cs="Tahoma"/>
          <w:kern w:val="28"/>
          <w:sz w:val="18"/>
          <w:szCs w:val="18"/>
          <w14:cntxtAlts/>
        </w:rPr>
        <w:t xml:space="preserve"> flying airplanes and drones is</w:t>
      </w:r>
      <w:r w:rsidRPr="00A0392F">
        <w:rPr>
          <w:rFonts w:eastAsia="Times New Roman" w:cs="Tahoma"/>
          <w:kern w:val="28"/>
          <w:sz w:val="18"/>
          <w:szCs w:val="18"/>
          <w14:cntxtAlts/>
        </w:rPr>
        <w:t xml:space="preserve"> prohibited in all City parks unless the model airplane or drone is being used for City purposes or with the written consent of the Parks Director or designee.  Any request to use a model flying airplane or drone shall be made in writing to the Parks Director setting out the dates, time and intended purpose for the use of the airplane or done.  The Parks Director shall have the authority to limit such use to specific parks, specific locations and </w:t>
      </w:r>
      <w:r w:rsidR="005563F1" w:rsidRPr="00A0392F">
        <w:rPr>
          <w:rFonts w:eastAsia="Times New Roman" w:cs="Tahoma"/>
          <w:kern w:val="28"/>
          <w:sz w:val="18"/>
          <w:szCs w:val="18"/>
          <w14:cntxtAlts/>
        </w:rPr>
        <w:t xml:space="preserve">at </w:t>
      </w:r>
      <w:r w:rsidRPr="00A0392F">
        <w:rPr>
          <w:rFonts w:eastAsia="Times New Roman" w:cs="Tahoma"/>
          <w:kern w:val="28"/>
          <w:sz w:val="18"/>
          <w:szCs w:val="18"/>
          <w14:cntxtAlts/>
        </w:rPr>
        <w:t xml:space="preserve">specific times.  </w:t>
      </w:r>
    </w:p>
    <w:p w:rsidR="00D631DD" w:rsidRPr="00A0392F" w:rsidRDefault="00D631DD" w:rsidP="00E8437E">
      <w:pPr>
        <w:pStyle w:val="ListParagraph"/>
        <w:widowControl w:val="0"/>
        <w:numPr>
          <w:ilvl w:val="1"/>
          <w:numId w:val="3"/>
        </w:numPr>
        <w:spacing w:after="0" w:line="240" w:lineRule="auto"/>
        <w:rPr>
          <w:rFonts w:eastAsia="Times New Roman" w:cs="Tahoma"/>
          <w:kern w:val="28"/>
          <w:sz w:val="18"/>
          <w:szCs w:val="18"/>
          <w14:cntxtAlts/>
        </w:rPr>
      </w:pPr>
      <w:r w:rsidRPr="00A0392F">
        <w:rPr>
          <w:rFonts w:eastAsia="Times New Roman" w:cs="Tahoma"/>
          <w:kern w:val="28"/>
          <w:sz w:val="18"/>
          <w:szCs w:val="18"/>
          <w14:cntxtAlts/>
        </w:rPr>
        <w:t xml:space="preserve">No model flying airplane or drone shall be used to fly over the Russell Sims Aquatics Center, the City golf courses or any </w:t>
      </w:r>
      <w:r w:rsidR="00FD763E" w:rsidRPr="00A0392F">
        <w:rPr>
          <w:rFonts w:eastAsia="Times New Roman" w:cs="Tahoma"/>
          <w:kern w:val="28"/>
          <w:sz w:val="18"/>
          <w:szCs w:val="18"/>
          <w14:cntxtAlts/>
        </w:rPr>
        <w:t xml:space="preserve">other </w:t>
      </w:r>
      <w:r w:rsidRPr="00A0392F">
        <w:rPr>
          <w:rFonts w:eastAsia="Times New Roman" w:cs="Tahoma"/>
          <w:kern w:val="28"/>
          <w:sz w:val="18"/>
          <w:szCs w:val="18"/>
          <w14:cntxtAlts/>
        </w:rPr>
        <w:t>location prohibited by the Parks Director.</w:t>
      </w:r>
    </w:p>
    <w:p w:rsidR="00D631DD" w:rsidRPr="00A0392F" w:rsidRDefault="00D631DD" w:rsidP="00E8437E">
      <w:pPr>
        <w:pStyle w:val="ListParagraph"/>
        <w:widowControl w:val="0"/>
        <w:numPr>
          <w:ilvl w:val="1"/>
          <w:numId w:val="3"/>
        </w:numPr>
        <w:spacing w:after="0" w:line="240" w:lineRule="auto"/>
        <w:rPr>
          <w:rFonts w:eastAsia="Times New Roman" w:cs="Tahoma"/>
          <w:kern w:val="28"/>
          <w:sz w:val="18"/>
          <w:szCs w:val="18"/>
          <w14:cntxtAlts/>
        </w:rPr>
      </w:pPr>
      <w:r w:rsidRPr="00A0392F">
        <w:rPr>
          <w:rFonts w:eastAsia="Times New Roman" w:cs="Tahoma"/>
          <w:kern w:val="28"/>
          <w:sz w:val="18"/>
          <w:szCs w:val="18"/>
          <w14:cntxtAlts/>
        </w:rPr>
        <w:t>Any use of the model airplane or drone shall comply with all applicable federal, state and local laws, rules and regulatio</w:t>
      </w:r>
      <w:r w:rsidR="004509F0">
        <w:rPr>
          <w:rFonts w:eastAsia="Times New Roman" w:cs="Tahoma"/>
          <w:kern w:val="28"/>
          <w:sz w:val="18"/>
          <w:szCs w:val="18"/>
          <w14:cntxtAlts/>
        </w:rPr>
        <w:t>ns.  Any person permitted to use</w:t>
      </w:r>
      <w:r w:rsidRPr="00A0392F">
        <w:rPr>
          <w:rFonts w:eastAsia="Times New Roman" w:cs="Tahoma"/>
          <w:kern w:val="28"/>
          <w:sz w:val="18"/>
          <w:szCs w:val="18"/>
          <w14:cntxtAlts/>
        </w:rPr>
        <w:t xml:space="preserve"> a model flying airplane or drone in any City park shall agree to indemnify and hold</w:t>
      </w:r>
      <w:r w:rsidR="004509F0">
        <w:rPr>
          <w:rFonts w:eastAsia="Times New Roman" w:cs="Tahoma"/>
          <w:kern w:val="28"/>
          <w:sz w:val="18"/>
          <w:szCs w:val="18"/>
          <w14:cntxtAlts/>
        </w:rPr>
        <w:t xml:space="preserve"> harmless</w:t>
      </w:r>
      <w:r w:rsidRPr="00A0392F">
        <w:rPr>
          <w:rFonts w:eastAsia="Times New Roman" w:cs="Tahoma"/>
          <w:kern w:val="28"/>
          <w:sz w:val="18"/>
          <w:szCs w:val="18"/>
          <w14:cntxtAlts/>
        </w:rPr>
        <w:t xml:space="preserve"> the City from any claims regarding the use of the airplane or drone.</w:t>
      </w:r>
    </w:p>
    <w:p w:rsidR="00D631DD" w:rsidRPr="00A0392F" w:rsidRDefault="00D631DD" w:rsidP="00E8437E">
      <w:pPr>
        <w:pStyle w:val="ListParagraph"/>
        <w:widowControl w:val="0"/>
        <w:spacing w:line="240" w:lineRule="auto"/>
        <w:ind w:left="810"/>
        <w:rPr>
          <w:rFonts w:eastAsia="Times New Roman" w:cs="Tahoma"/>
          <w:kern w:val="28"/>
          <w:sz w:val="18"/>
          <w:szCs w:val="18"/>
          <w14:cntxtAlts/>
        </w:rPr>
      </w:pPr>
    </w:p>
    <w:p w:rsidR="00D631DD" w:rsidRPr="00A0392F" w:rsidRDefault="00D631DD" w:rsidP="00E8437E">
      <w:pPr>
        <w:pStyle w:val="ListParagraph"/>
        <w:widowControl w:val="0"/>
        <w:numPr>
          <w:ilvl w:val="0"/>
          <w:numId w:val="3"/>
        </w:numPr>
        <w:tabs>
          <w:tab w:val="num" w:pos="810"/>
        </w:tabs>
        <w:spacing w:after="0" w:line="240" w:lineRule="auto"/>
        <w:ind w:left="810"/>
        <w:rPr>
          <w:rFonts w:eastAsia="Times New Roman" w:cs="Tahoma"/>
          <w:kern w:val="28"/>
          <w:sz w:val="18"/>
          <w:szCs w:val="18"/>
          <w14:cntxtAlts/>
        </w:rPr>
      </w:pPr>
      <w:r w:rsidRPr="00A0392F">
        <w:rPr>
          <w:rFonts w:eastAsia="Times New Roman" w:cs="Tahoma"/>
          <w:b/>
          <w:bCs/>
          <w:kern w:val="28"/>
          <w:sz w:val="18"/>
          <w:szCs w:val="18"/>
          <w14:cntxtAlts/>
        </w:rPr>
        <w:t xml:space="preserve">Camping:  </w:t>
      </w:r>
      <w:r w:rsidRPr="00A0392F">
        <w:rPr>
          <w:rFonts w:eastAsia="Times New Roman" w:cs="Tahoma"/>
          <w:kern w:val="28"/>
          <w:sz w:val="18"/>
          <w:szCs w:val="18"/>
          <w14:cntxtAlts/>
        </w:rPr>
        <w:t>Camping overnight is prohibited in all City Parks.</w:t>
      </w:r>
    </w:p>
    <w:p w:rsidR="00D631DD" w:rsidRPr="00A0392F" w:rsidRDefault="00D631DD" w:rsidP="00E8437E">
      <w:pPr>
        <w:pStyle w:val="ListParagraph"/>
        <w:widowControl w:val="0"/>
        <w:spacing w:line="240" w:lineRule="auto"/>
        <w:ind w:left="810"/>
        <w:rPr>
          <w:rFonts w:eastAsia="Times New Roman" w:cs="Tahoma"/>
          <w:kern w:val="28"/>
          <w:sz w:val="18"/>
          <w:szCs w:val="18"/>
          <w14:cntxtAlts/>
        </w:rPr>
      </w:pPr>
    </w:p>
    <w:p w:rsidR="00D631DD" w:rsidRPr="00A0392F" w:rsidRDefault="00D631DD" w:rsidP="00E8437E">
      <w:pPr>
        <w:pStyle w:val="ListParagraph"/>
        <w:widowControl w:val="0"/>
        <w:numPr>
          <w:ilvl w:val="0"/>
          <w:numId w:val="3"/>
        </w:numPr>
        <w:tabs>
          <w:tab w:val="num" w:pos="810"/>
        </w:tabs>
        <w:spacing w:after="0" w:line="240" w:lineRule="auto"/>
        <w:ind w:left="810"/>
        <w:rPr>
          <w:rFonts w:eastAsia="Times New Roman" w:cs="Tahoma"/>
          <w:kern w:val="28"/>
          <w:sz w:val="18"/>
          <w:szCs w:val="18"/>
          <w14:cntxtAlts/>
        </w:rPr>
      </w:pPr>
      <w:r w:rsidRPr="00A0392F">
        <w:rPr>
          <w:rFonts w:eastAsia="Times New Roman" w:cs="Tahoma"/>
          <w:b/>
          <w:bCs/>
          <w:kern w:val="28"/>
          <w:sz w:val="18"/>
          <w:szCs w:val="18"/>
          <w14:cntxtAlts/>
        </w:rPr>
        <w:t xml:space="preserve">Discrimination:  </w:t>
      </w:r>
      <w:r w:rsidRPr="00A0392F">
        <w:rPr>
          <w:rFonts w:eastAsia="Times New Roman" w:cs="Tahoma"/>
          <w:kern w:val="28"/>
          <w:sz w:val="18"/>
          <w:szCs w:val="18"/>
          <w14:cntxtAlts/>
        </w:rPr>
        <w:t xml:space="preserve">Persons or entities permitted to use Park facilities and which invite the general public to attend shall not discriminate against individuals based on race, creed, religion, nationality, sex, age or disability.  </w:t>
      </w:r>
    </w:p>
    <w:p w:rsidR="00D631DD" w:rsidRPr="00A0392F" w:rsidRDefault="00D631DD" w:rsidP="00E8437E">
      <w:pPr>
        <w:pStyle w:val="ListParagraph"/>
        <w:spacing w:line="240" w:lineRule="auto"/>
        <w:rPr>
          <w:rFonts w:eastAsia="Times New Roman" w:cs="Tahoma"/>
          <w:kern w:val="28"/>
          <w:sz w:val="18"/>
          <w:szCs w:val="18"/>
          <w14:cntxtAlts/>
        </w:rPr>
      </w:pPr>
    </w:p>
    <w:p w:rsidR="00D631DD" w:rsidRPr="006B0F81" w:rsidRDefault="00D631DD" w:rsidP="00E8437E">
      <w:pPr>
        <w:pStyle w:val="ListParagraph"/>
        <w:widowControl w:val="0"/>
        <w:numPr>
          <w:ilvl w:val="0"/>
          <w:numId w:val="3"/>
        </w:numPr>
        <w:tabs>
          <w:tab w:val="num" w:pos="810"/>
        </w:tabs>
        <w:spacing w:after="0" w:line="240" w:lineRule="auto"/>
        <w:ind w:left="810"/>
        <w:rPr>
          <w:rFonts w:cstheme="minorHAnsi"/>
          <w:sz w:val="18"/>
          <w:szCs w:val="18"/>
        </w:rPr>
      </w:pPr>
      <w:r w:rsidRPr="00A0392F">
        <w:rPr>
          <w:rFonts w:eastAsia="Times New Roman" w:cs="Tahoma"/>
          <w:b/>
          <w:bCs/>
          <w:kern w:val="28"/>
          <w:sz w:val="18"/>
          <w:szCs w:val="18"/>
          <w14:cntxtAlts/>
        </w:rPr>
        <w:t xml:space="preserve">Director’s Banning Authority:  </w:t>
      </w:r>
      <w:r w:rsidRPr="00A0392F">
        <w:rPr>
          <w:rFonts w:eastAsia="Times New Roman" w:cs="Tahoma"/>
          <w:kern w:val="28"/>
          <w:sz w:val="18"/>
          <w:szCs w:val="18"/>
          <w14:cntxtAlts/>
        </w:rPr>
        <w:t>All persons using City park facilities shall comply with directions from authorized City staff.  Upon direction from any authorized City staff person, the violator shall cease the violation.  The Parks and Recreation Director, or any persons designated by the Director, shall have the authority to eject persons from any City park for the violations of these rules.  In addition, the Director shall have the authority to ban in writing any persons from City parks for the violation of the rules for a period as determined by the Director in his sole discretion.  Any appeal to the decision of the Director shall be made to the City Manager within seven (7) days from the date of the written notice.</w:t>
      </w:r>
      <w:r w:rsidRPr="00A0392F">
        <w:rPr>
          <w:sz w:val="18"/>
          <w:szCs w:val="18"/>
        </w:rPr>
        <w:t> </w:t>
      </w:r>
    </w:p>
    <w:p w:rsidR="006B0F81" w:rsidRPr="006B0F81" w:rsidRDefault="006B0F81" w:rsidP="006B0F81">
      <w:pPr>
        <w:widowControl w:val="0"/>
        <w:spacing w:after="0" w:line="240" w:lineRule="auto"/>
        <w:rPr>
          <w:rFonts w:eastAsia="Times New Roman" w:cs="Tahoma"/>
          <w:kern w:val="28"/>
          <w:sz w:val="18"/>
          <w:szCs w:val="18"/>
          <w14:cntxtAlts/>
        </w:rPr>
      </w:pPr>
    </w:p>
    <w:p w:rsidR="006B0F81" w:rsidRPr="00A0392F" w:rsidRDefault="006B0F81" w:rsidP="00E8437E">
      <w:pPr>
        <w:pStyle w:val="ListParagraph"/>
        <w:widowControl w:val="0"/>
        <w:numPr>
          <w:ilvl w:val="0"/>
          <w:numId w:val="3"/>
        </w:numPr>
        <w:tabs>
          <w:tab w:val="num" w:pos="810"/>
        </w:tabs>
        <w:spacing w:after="0" w:line="240" w:lineRule="auto"/>
        <w:ind w:left="810"/>
        <w:rPr>
          <w:rFonts w:cstheme="minorHAnsi"/>
          <w:sz w:val="18"/>
          <w:szCs w:val="18"/>
        </w:rPr>
      </w:pPr>
      <w:r>
        <w:rPr>
          <w:rFonts w:cstheme="minorHAnsi"/>
          <w:sz w:val="18"/>
          <w:szCs w:val="18"/>
        </w:rPr>
        <w:t>Cash awards and/or prizes are not permitted to be a part of events on City property.</w:t>
      </w:r>
    </w:p>
    <w:p w:rsidR="00961D8D" w:rsidRPr="00961D8D" w:rsidRDefault="00961D8D" w:rsidP="00961D8D">
      <w:pPr>
        <w:spacing w:after="0" w:line="240" w:lineRule="auto"/>
        <w:rPr>
          <w:rFonts w:ascii="Calibri" w:hAnsi="Calibri" w:cs="Calibri"/>
          <w:b/>
          <w:color w:val="FF0000"/>
          <w:sz w:val="18"/>
          <w:szCs w:val="18"/>
        </w:rPr>
      </w:pPr>
    </w:p>
    <w:p w:rsidR="00D631DD" w:rsidRPr="00961D8D" w:rsidRDefault="00D631DD" w:rsidP="00961D8D">
      <w:pPr>
        <w:spacing w:after="0" w:line="240" w:lineRule="auto"/>
        <w:rPr>
          <w:rFonts w:ascii="Calibri" w:hAnsi="Calibri" w:cs="Calibri"/>
          <w:b/>
          <w:color w:val="FF0000"/>
          <w:sz w:val="18"/>
          <w:szCs w:val="18"/>
        </w:rPr>
      </w:pPr>
      <w:r w:rsidRPr="00961D8D">
        <w:rPr>
          <w:rFonts w:ascii="Calibri" w:hAnsi="Calibri" w:cs="Calibri"/>
          <w:b/>
          <w:color w:val="FF0000"/>
          <w:sz w:val="18"/>
          <w:szCs w:val="18"/>
        </w:rPr>
        <w:t>NOTE:  If your park rental request is for a community event, a Special Event Permit Application will need to be submitted 45 days prior to the event date.  Special Event Permit Applications are to be submitted to the Department of Neighborhood &amp; Community Services.  For more info</w:t>
      </w:r>
      <w:r w:rsidR="00992ABB">
        <w:rPr>
          <w:rFonts w:ascii="Calibri" w:hAnsi="Calibri" w:cs="Calibri"/>
          <w:b/>
          <w:color w:val="FF0000"/>
          <w:sz w:val="18"/>
          <w:szCs w:val="18"/>
        </w:rPr>
        <w:t>rmation contact the Community Engagement Coordinator</w:t>
      </w:r>
      <w:r w:rsidRPr="00961D8D">
        <w:rPr>
          <w:rFonts w:ascii="Calibri" w:hAnsi="Calibri" w:cs="Calibri"/>
          <w:b/>
          <w:color w:val="FF0000"/>
          <w:sz w:val="18"/>
          <w:szCs w:val="18"/>
        </w:rPr>
        <w:t xml:space="preserve"> at 270-393-3641.</w:t>
      </w:r>
    </w:p>
    <w:p w:rsidR="00D95368" w:rsidRDefault="00D95368" w:rsidP="00961D8D">
      <w:pPr>
        <w:widowControl w:val="0"/>
        <w:spacing w:after="0" w:line="240" w:lineRule="auto"/>
        <w:jc w:val="both"/>
        <w:rPr>
          <w:rFonts w:cs="Tahoma"/>
          <w:color w:val="0070C0"/>
          <w:sz w:val="18"/>
          <w:szCs w:val="18"/>
        </w:rPr>
      </w:pPr>
    </w:p>
    <w:p w:rsidR="00D96505" w:rsidRDefault="00D96505" w:rsidP="00961D8D">
      <w:pPr>
        <w:widowControl w:val="0"/>
        <w:spacing w:after="0" w:line="240" w:lineRule="auto"/>
        <w:jc w:val="both"/>
        <w:rPr>
          <w:rFonts w:cs="Tahoma"/>
          <w:color w:val="0070C0"/>
          <w:sz w:val="18"/>
          <w:szCs w:val="18"/>
        </w:rPr>
      </w:pPr>
    </w:p>
    <w:p w:rsidR="00033BBA" w:rsidRPr="00680430" w:rsidRDefault="00033BBA" w:rsidP="001B4F0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ind w:left="720" w:hanging="720"/>
        <w:jc w:val="center"/>
        <w:rPr>
          <w:rFonts w:cstheme="minorHAnsi"/>
          <w:b/>
        </w:rPr>
      </w:pPr>
      <w:r w:rsidRPr="00680430">
        <w:rPr>
          <w:rFonts w:cstheme="minorHAnsi"/>
          <w:b/>
        </w:rPr>
        <w:t>FEE</w:t>
      </w:r>
      <w:r w:rsidR="008924BC">
        <w:rPr>
          <w:rFonts w:cstheme="minorHAnsi"/>
          <w:b/>
        </w:rPr>
        <w:t>/INSURANCE/LICENSING</w:t>
      </w:r>
      <w:r w:rsidRPr="00680430">
        <w:rPr>
          <w:rFonts w:cstheme="minorHAnsi"/>
          <w:b/>
        </w:rPr>
        <w:t xml:space="preserve"> REQUIREMENTS</w:t>
      </w:r>
    </w:p>
    <w:p w:rsidR="00033BBA" w:rsidRPr="00D631DD" w:rsidRDefault="00BB78B1" w:rsidP="002E22D3">
      <w:pPr>
        <w:pStyle w:val="BodyTextIndent"/>
        <w:numPr>
          <w:ilvl w:val="0"/>
          <w:numId w:val="12"/>
        </w:numPr>
        <w:spacing w:after="0" w:line="240" w:lineRule="auto"/>
        <w:ind w:hanging="720"/>
        <w:rPr>
          <w:rFonts w:cs="Tahoma"/>
          <w:sz w:val="18"/>
          <w:szCs w:val="18"/>
        </w:rPr>
      </w:pPr>
      <w:r w:rsidRPr="00D631DD">
        <w:rPr>
          <w:rFonts w:cs="Tahoma"/>
          <w:sz w:val="18"/>
          <w:szCs w:val="18"/>
        </w:rPr>
        <w:t>If your event is approved</w:t>
      </w:r>
      <w:r w:rsidR="008924BC">
        <w:rPr>
          <w:rFonts w:cs="Tahoma"/>
          <w:sz w:val="18"/>
          <w:szCs w:val="18"/>
        </w:rPr>
        <w:t>;</w:t>
      </w:r>
      <w:r w:rsidR="00C51A84" w:rsidRPr="00D631DD">
        <w:rPr>
          <w:rFonts w:cs="Tahoma"/>
          <w:sz w:val="18"/>
          <w:szCs w:val="18"/>
        </w:rPr>
        <w:t xml:space="preserve"> </w:t>
      </w:r>
      <w:r w:rsidR="00A234EB" w:rsidRPr="00D631DD">
        <w:rPr>
          <w:rFonts w:cs="Tahoma"/>
          <w:sz w:val="18"/>
          <w:szCs w:val="18"/>
        </w:rPr>
        <w:t xml:space="preserve">full payment is due immediately following departmental approval.  </w:t>
      </w:r>
    </w:p>
    <w:p w:rsidR="006634C4" w:rsidRPr="00D631DD" w:rsidRDefault="006634C4" w:rsidP="002E22D3">
      <w:pPr>
        <w:pStyle w:val="BodyTextIndent"/>
        <w:numPr>
          <w:ilvl w:val="0"/>
          <w:numId w:val="12"/>
        </w:numPr>
        <w:spacing w:after="0" w:line="240" w:lineRule="auto"/>
        <w:ind w:hanging="720"/>
        <w:rPr>
          <w:rFonts w:cs="Tahoma"/>
          <w:sz w:val="18"/>
          <w:szCs w:val="18"/>
        </w:rPr>
      </w:pPr>
      <w:r w:rsidRPr="00D631DD">
        <w:rPr>
          <w:rFonts w:cs="Tahoma"/>
          <w:sz w:val="18"/>
          <w:szCs w:val="18"/>
        </w:rPr>
        <w:t xml:space="preserve">The </w:t>
      </w:r>
      <w:r w:rsidR="00FD763E">
        <w:rPr>
          <w:rFonts w:cs="Tahoma"/>
          <w:sz w:val="18"/>
          <w:szCs w:val="18"/>
        </w:rPr>
        <w:t>party/</w:t>
      </w:r>
      <w:r w:rsidRPr="00D631DD">
        <w:rPr>
          <w:rFonts w:cs="Tahoma"/>
          <w:sz w:val="18"/>
          <w:szCs w:val="18"/>
        </w:rPr>
        <w:t>renter is responsible for facility clean-up.  The cour</w:t>
      </w:r>
      <w:r w:rsidR="002E22D3" w:rsidRPr="00D631DD">
        <w:rPr>
          <w:rFonts w:cs="Tahoma"/>
          <w:sz w:val="18"/>
          <w:szCs w:val="18"/>
        </w:rPr>
        <w:t>ts or rooms must be left clean</w:t>
      </w:r>
      <w:r w:rsidRPr="00D631DD">
        <w:rPr>
          <w:rFonts w:cs="Tahoma"/>
          <w:sz w:val="18"/>
          <w:szCs w:val="18"/>
        </w:rPr>
        <w:t xml:space="preserve"> and undamaged.  If not left in its original state prior to the rental, the </w:t>
      </w:r>
      <w:r w:rsidR="00C200C3">
        <w:rPr>
          <w:rFonts w:cs="Tahoma"/>
          <w:sz w:val="18"/>
          <w:szCs w:val="18"/>
        </w:rPr>
        <w:t xml:space="preserve">Parks and Recreation Department will invoice the </w:t>
      </w:r>
      <w:r w:rsidR="00217F25">
        <w:rPr>
          <w:rFonts w:cs="Tahoma"/>
          <w:sz w:val="18"/>
          <w:szCs w:val="18"/>
        </w:rPr>
        <w:t>party/</w:t>
      </w:r>
      <w:r w:rsidR="00C200C3">
        <w:rPr>
          <w:rFonts w:cs="Tahoma"/>
          <w:sz w:val="18"/>
          <w:szCs w:val="18"/>
        </w:rPr>
        <w:t xml:space="preserve">renter at a rate of $25 per hour for the cleanup </w:t>
      </w:r>
      <w:r w:rsidR="008924BC">
        <w:rPr>
          <w:rFonts w:cs="Tahoma"/>
          <w:sz w:val="18"/>
          <w:szCs w:val="18"/>
        </w:rPr>
        <w:t xml:space="preserve">and for any </w:t>
      </w:r>
      <w:r w:rsidR="00C200C3">
        <w:rPr>
          <w:rFonts w:cs="Tahoma"/>
          <w:sz w:val="18"/>
          <w:szCs w:val="18"/>
        </w:rPr>
        <w:t xml:space="preserve">repairs </w:t>
      </w:r>
      <w:r w:rsidR="008924BC">
        <w:rPr>
          <w:rFonts w:cs="Tahoma"/>
          <w:sz w:val="18"/>
          <w:szCs w:val="18"/>
        </w:rPr>
        <w:t>that are done to the facility due to the rental.</w:t>
      </w:r>
    </w:p>
    <w:p w:rsidR="00033BBA" w:rsidRPr="00680430" w:rsidRDefault="00A234EB" w:rsidP="003E53FB">
      <w:pPr>
        <w:pStyle w:val="ListParagraph"/>
        <w:numPr>
          <w:ilvl w:val="0"/>
          <w:numId w:val="12"/>
        </w:numPr>
        <w:spacing w:afterLines="100" w:after="240" w:line="240" w:lineRule="auto"/>
        <w:ind w:hanging="720"/>
        <w:rPr>
          <w:rFonts w:ascii="Tahoma" w:hAnsi="Tahoma" w:cs="Tahoma"/>
          <w:sz w:val="18"/>
          <w:szCs w:val="18"/>
        </w:rPr>
      </w:pPr>
      <w:r w:rsidRPr="00680430">
        <w:rPr>
          <w:rFonts w:cs="Tahoma"/>
          <w:sz w:val="18"/>
          <w:szCs w:val="18"/>
        </w:rPr>
        <w:t>Any reservation that may potentially pose a risk of damage or injury will be reviewed by Risk management and may require a Certificate of Insurance naming the City of Bowling Green as an additionally insured party</w:t>
      </w:r>
      <w:r w:rsidR="00F32305" w:rsidRPr="00680430">
        <w:rPr>
          <w:rFonts w:cs="Tahoma"/>
          <w:sz w:val="18"/>
          <w:szCs w:val="18"/>
        </w:rPr>
        <w:t xml:space="preserve"> and/or </w:t>
      </w:r>
      <w:r w:rsidR="00BC675F" w:rsidRPr="00680430">
        <w:rPr>
          <w:rFonts w:cs="Tahoma"/>
          <w:sz w:val="18"/>
          <w:szCs w:val="18"/>
        </w:rPr>
        <w:t xml:space="preserve">may require </w:t>
      </w:r>
      <w:r w:rsidR="00F32305" w:rsidRPr="00680430">
        <w:rPr>
          <w:rFonts w:cs="Tahoma"/>
          <w:sz w:val="18"/>
          <w:szCs w:val="18"/>
        </w:rPr>
        <w:t>a security deposit fee</w:t>
      </w:r>
      <w:r w:rsidRPr="00680430">
        <w:rPr>
          <w:rFonts w:cs="Tahoma"/>
          <w:sz w:val="18"/>
          <w:szCs w:val="18"/>
        </w:rPr>
        <w:t>.</w:t>
      </w:r>
      <w:r w:rsidR="003D6330">
        <w:rPr>
          <w:rFonts w:cs="Tahoma"/>
          <w:sz w:val="18"/>
          <w:szCs w:val="18"/>
        </w:rPr>
        <w:t xml:space="preserve"> The City of Bowling Green uses third party myCOI as the primary certificate of insurance tracking</w:t>
      </w:r>
      <w:r w:rsidR="007642BB">
        <w:rPr>
          <w:rFonts w:cs="Tahoma"/>
          <w:sz w:val="18"/>
          <w:szCs w:val="18"/>
        </w:rPr>
        <w:t xml:space="preserve"> service</w:t>
      </w:r>
      <w:r w:rsidR="003D6330">
        <w:rPr>
          <w:rFonts w:cs="Tahoma"/>
          <w:sz w:val="18"/>
          <w:szCs w:val="18"/>
        </w:rPr>
        <w:t>.</w:t>
      </w:r>
      <w:r w:rsidR="00033BBA" w:rsidRPr="00680430">
        <w:rPr>
          <w:rFonts w:ascii="Tahoma" w:hAnsi="Tahoma" w:cs="Tahoma"/>
          <w:sz w:val="18"/>
          <w:szCs w:val="18"/>
        </w:rPr>
        <w:br w:type="page"/>
      </w:r>
    </w:p>
    <w:p w:rsidR="004C343D" w:rsidRPr="002F6F25" w:rsidRDefault="0044700B" w:rsidP="0050498A">
      <w:pPr>
        <w:spacing w:after="0" w:line="240" w:lineRule="auto"/>
        <w:jc w:val="right"/>
        <w:rPr>
          <w:b/>
          <w:sz w:val="32"/>
          <w:szCs w:val="32"/>
          <w:u w:val="single"/>
        </w:rPr>
      </w:pPr>
      <w:r w:rsidRPr="0044700B">
        <w:rPr>
          <w:b/>
          <w:noProof/>
          <w:sz w:val="32"/>
          <w:szCs w:val="32"/>
        </w:rPr>
        <w:lastRenderedPageBreak/>
        <mc:AlternateContent>
          <mc:Choice Requires="wps">
            <w:drawing>
              <wp:anchor distT="0" distB="0" distL="114300" distR="114300" simplePos="0" relativeHeight="251665408" behindDoc="1" locked="0" layoutInCell="1" allowOverlap="1" wp14:anchorId="66551763" wp14:editId="696F11EB">
                <wp:simplePos x="0" y="0"/>
                <wp:positionH relativeFrom="margin">
                  <wp:posOffset>121285</wp:posOffset>
                </wp:positionH>
                <wp:positionV relativeFrom="paragraph">
                  <wp:posOffset>8255</wp:posOffset>
                </wp:positionV>
                <wp:extent cx="3587750" cy="1066800"/>
                <wp:effectExtent l="0" t="0" r="12700" b="19050"/>
                <wp:wrapThrough wrapText="bothSides">
                  <wp:wrapPolygon edited="0">
                    <wp:start x="459" y="0"/>
                    <wp:lineTo x="0" y="1543"/>
                    <wp:lineTo x="0" y="20057"/>
                    <wp:lineTo x="344" y="21600"/>
                    <wp:lineTo x="21218" y="21600"/>
                    <wp:lineTo x="21562" y="20057"/>
                    <wp:lineTo x="21562" y="1543"/>
                    <wp:lineTo x="21103" y="0"/>
                    <wp:lineTo x="459" y="0"/>
                  </wp:wrapPolygon>
                </wp:wrapThrough>
                <wp:docPr id="4" name="Rounded Rectangle 4"/>
                <wp:cNvGraphicFramePr/>
                <a:graphic xmlns:a="http://schemas.openxmlformats.org/drawingml/2006/main">
                  <a:graphicData uri="http://schemas.microsoft.com/office/word/2010/wordprocessingShape">
                    <wps:wsp>
                      <wps:cNvSpPr/>
                      <wps:spPr>
                        <a:xfrm>
                          <a:off x="0" y="0"/>
                          <a:ext cx="3587750" cy="1066800"/>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rsidR="0044700B" w:rsidRDefault="0044700B" w:rsidP="0044700B">
                            <w:pPr>
                              <w:spacing w:after="0" w:line="240" w:lineRule="auto"/>
                              <w:jc w:val="center"/>
                              <w:rPr>
                                <w:b/>
                                <w:sz w:val="18"/>
                                <w:szCs w:val="18"/>
                              </w:rPr>
                            </w:pPr>
                            <w:r w:rsidRPr="008E50D4">
                              <w:rPr>
                                <w:b/>
                                <w:sz w:val="18"/>
                                <w:szCs w:val="18"/>
                              </w:rPr>
                              <w:t>Please mark</w:t>
                            </w:r>
                            <w:r>
                              <w:rPr>
                                <w:b/>
                                <w:sz w:val="18"/>
                                <w:szCs w:val="18"/>
                              </w:rPr>
                              <w:t xml:space="preserve"> all that apply</w:t>
                            </w:r>
                            <w:r w:rsidRPr="008E50D4">
                              <w:rPr>
                                <w:b/>
                                <w:sz w:val="18"/>
                                <w:szCs w:val="18"/>
                              </w:rPr>
                              <w:t>:</w:t>
                            </w:r>
                          </w:p>
                          <w:p w:rsidR="00F41C29" w:rsidRDefault="0044700B" w:rsidP="0044700B">
                            <w:pPr>
                              <w:spacing w:after="0" w:line="240" w:lineRule="auto"/>
                              <w:rPr>
                                <w:sz w:val="18"/>
                                <w:szCs w:val="18"/>
                              </w:rPr>
                            </w:pPr>
                            <w:r w:rsidRPr="008E50D4">
                              <w:rPr>
                                <w:sz w:val="18"/>
                                <w:szCs w:val="18"/>
                              </w:rPr>
                              <w:t>_</w:t>
                            </w:r>
                            <w:r>
                              <w:rPr>
                                <w:sz w:val="18"/>
                                <w:szCs w:val="18"/>
                              </w:rPr>
                              <w:t>__</w:t>
                            </w:r>
                            <w:r w:rsidR="00F41C29">
                              <w:rPr>
                                <w:sz w:val="18"/>
                                <w:szCs w:val="18"/>
                              </w:rPr>
                              <w:t xml:space="preserve"> </w:t>
                            </w:r>
                            <w:r w:rsidRPr="008E50D4">
                              <w:rPr>
                                <w:sz w:val="18"/>
                                <w:szCs w:val="18"/>
                              </w:rPr>
                              <w:t>Private</w:t>
                            </w:r>
                            <w:r w:rsidR="00F41C29">
                              <w:rPr>
                                <w:sz w:val="18"/>
                                <w:szCs w:val="18"/>
                              </w:rPr>
                              <w:t xml:space="preserve"> </w:t>
                            </w:r>
                            <w:r w:rsidRPr="00F41C29">
                              <w:rPr>
                                <w:b/>
                                <w:sz w:val="18"/>
                                <w:szCs w:val="18"/>
                              </w:rPr>
                              <w:tab/>
                            </w:r>
                            <w:r>
                              <w:rPr>
                                <w:sz w:val="18"/>
                                <w:szCs w:val="18"/>
                              </w:rPr>
                              <w:tab/>
                            </w:r>
                          </w:p>
                          <w:p w:rsidR="00F41C29" w:rsidRDefault="00F41C29" w:rsidP="0044700B">
                            <w:pPr>
                              <w:spacing w:after="0" w:line="240" w:lineRule="auto"/>
                              <w:rPr>
                                <w:sz w:val="18"/>
                                <w:szCs w:val="18"/>
                              </w:rPr>
                            </w:pPr>
                          </w:p>
                          <w:p w:rsidR="0044700B" w:rsidRDefault="00F41C29" w:rsidP="0044700B">
                            <w:pPr>
                              <w:spacing w:after="0" w:line="240" w:lineRule="auto"/>
                              <w:rPr>
                                <w:i/>
                                <w:sz w:val="18"/>
                                <w:szCs w:val="18"/>
                              </w:rPr>
                            </w:pPr>
                            <w:r>
                              <w:rPr>
                                <w:sz w:val="18"/>
                                <w:szCs w:val="18"/>
                              </w:rPr>
                              <w:t xml:space="preserve">___ </w:t>
                            </w:r>
                            <w:r w:rsidR="0044700B" w:rsidRPr="008E50D4">
                              <w:rPr>
                                <w:sz w:val="18"/>
                                <w:szCs w:val="18"/>
                              </w:rPr>
                              <w:t>Open to Public</w:t>
                            </w:r>
                            <w:r>
                              <w:rPr>
                                <w:sz w:val="18"/>
                                <w:szCs w:val="18"/>
                              </w:rPr>
                              <w:t xml:space="preserve"> *</w:t>
                            </w:r>
                            <w:r>
                              <w:rPr>
                                <w:i/>
                                <w:sz w:val="18"/>
                                <w:szCs w:val="18"/>
                              </w:rPr>
                              <w:t xml:space="preserve">Special Event Permit Required </w:t>
                            </w:r>
                          </w:p>
                          <w:p w:rsidR="0044700B" w:rsidRPr="008E50D4" w:rsidRDefault="0044700B" w:rsidP="0044700B">
                            <w:pPr>
                              <w:spacing w:after="0" w:line="240" w:lineRule="auto"/>
                              <w:rPr>
                                <w:sz w:val="18"/>
                                <w:szCs w:val="18"/>
                              </w:rPr>
                            </w:pPr>
                          </w:p>
                          <w:p w:rsidR="0044700B" w:rsidRDefault="00F41C29" w:rsidP="0044700B">
                            <w:pPr>
                              <w:spacing w:after="0" w:line="240" w:lineRule="auto"/>
                              <w:rPr>
                                <w:sz w:val="18"/>
                                <w:szCs w:val="18"/>
                              </w:rPr>
                            </w:pPr>
                            <w:r>
                              <w:rPr>
                                <w:sz w:val="18"/>
                                <w:szCs w:val="18"/>
                              </w:rPr>
                              <w:t>___</w:t>
                            </w:r>
                            <w:r w:rsidR="002A1C67">
                              <w:rPr>
                                <w:sz w:val="18"/>
                                <w:szCs w:val="18"/>
                              </w:rPr>
                              <w:t xml:space="preserve"> Non</w:t>
                            </w:r>
                            <w:r>
                              <w:rPr>
                                <w:sz w:val="18"/>
                                <w:szCs w:val="18"/>
                              </w:rPr>
                              <w:t xml:space="preserve">-Profit </w:t>
                            </w:r>
                            <w:r w:rsidRPr="00F41C29">
                              <w:rPr>
                                <w:i/>
                                <w:sz w:val="18"/>
                                <w:szCs w:val="18"/>
                              </w:rPr>
                              <w:t>*</w:t>
                            </w:r>
                            <w:r w:rsidR="0044700B" w:rsidRPr="00F41C29">
                              <w:rPr>
                                <w:i/>
                                <w:sz w:val="18"/>
                                <w:szCs w:val="18"/>
                              </w:rPr>
                              <w:t>Must supply certificate of non-profit status from IRS</w:t>
                            </w:r>
                          </w:p>
                          <w:p w:rsidR="0044700B" w:rsidRDefault="0044700B" w:rsidP="0044700B">
                            <w:pPr>
                              <w:spacing w:after="0" w:line="240" w:lineRule="auto"/>
                              <w:rPr>
                                <w:sz w:val="18"/>
                                <w:szCs w:val="18"/>
                              </w:rPr>
                            </w:pPr>
                          </w:p>
                          <w:p w:rsidR="0044700B" w:rsidRDefault="0044700B" w:rsidP="0044700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51763" id="Rounded Rectangle 4" o:spid="_x0000_s1026" style="position:absolute;left:0;text-align:left;margin-left:9.55pt;margin-top:.65pt;width:282.5pt;height:8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" fillcolor="window" strokecolor="#595959" strokeweight="2pt">
                <v:textbox>
                  <w:txbxContent>
                    <w:p w:rsidR="0044700B" w:rsidRDefault="0044700B" w:rsidP="0044700B">
                      <w:pPr>
                        <w:spacing w:after="0" w:line="240" w:lineRule="auto"/>
                        <w:jc w:val="center"/>
                        <w:rPr>
                          <w:b/>
                          <w:sz w:val="18"/>
                          <w:szCs w:val="18"/>
                        </w:rPr>
                      </w:pPr>
                      <w:r w:rsidRPr="008E50D4">
                        <w:rPr>
                          <w:b/>
                          <w:sz w:val="18"/>
                          <w:szCs w:val="18"/>
                        </w:rPr>
                        <w:t>Please mark</w:t>
                      </w:r>
                      <w:r>
                        <w:rPr>
                          <w:b/>
                          <w:sz w:val="18"/>
                          <w:szCs w:val="18"/>
                        </w:rPr>
                        <w:t xml:space="preserve"> all that apply</w:t>
                      </w:r>
                      <w:r w:rsidRPr="008E50D4">
                        <w:rPr>
                          <w:b/>
                          <w:sz w:val="18"/>
                          <w:szCs w:val="18"/>
                        </w:rPr>
                        <w:t>:</w:t>
                      </w:r>
                    </w:p>
                    <w:p w:rsidR="00F41C29" w:rsidRDefault="0044700B" w:rsidP="0044700B">
                      <w:pPr>
                        <w:spacing w:after="0" w:line="240" w:lineRule="auto"/>
                        <w:rPr>
                          <w:sz w:val="18"/>
                          <w:szCs w:val="18"/>
                        </w:rPr>
                      </w:pPr>
                      <w:r w:rsidRPr="008E50D4">
                        <w:rPr>
                          <w:sz w:val="18"/>
                          <w:szCs w:val="18"/>
                        </w:rPr>
                        <w:t>_</w:t>
                      </w:r>
                      <w:r>
                        <w:rPr>
                          <w:sz w:val="18"/>
                          <w:szCs w:val="18"/>
                        </w:rPr>
                        <w:t>__</w:t>
                      </w:r>
                      <w:r w:rsidR="00F41C29">
                        <w:rPr>
                          <w:sz w:val="18"/>
                          <w:szCs w:val="18"/>
                        </w:rPr>
                        <w:t xml:space="preserve"> </w:t>
                      </w:r>
                      <w:r w:rsidRPr="008E50D4">
                        <w:rPr>
                          <w:sz w:val="18"/>
                          <w:szCs w:val="18"/>
                        </w:rPr>
                        <w:t>Private</w:t>
                      </w:r>
                      <w:r w:rsidR="00F41C29">
                        <w:rPr>
                          <w:sz w:val="18"/>
                          <w:szCs w:val="18"/>
                        </w:rPr>
                        <w:t xml:space="preserve"> </w:t>
                      </w:r>
                      <w:r w:rsidRPr="00F41C29">
                        <w:rPr>
                          <w:b/>
                          <w:sz w:val="18"/>
                          <w:szCs w:val="18"/>
                        </w:rPr>
                        <w:tab/>
                      </w:r>
                      <w:r>
                        <w:rPr>
                          <w:sz w:val="18"/>
                          <w:szCs w:val="18"/>
                        </w:rPr>
                        <w:tab/>
                      </w:r>
                    </w:p>
                    <w:p w:rsidR="00F41C29" w:rsidRDefault="00F41C29" w:rsidP="0044700B">
                      <w:pPr>
                        <w:spacing w:after="0" w:line="240" w:lineRule="auto"/>
                        <w:rPr>
                          <w:sz w:val="18"/>
                          <w:szCs w:val="18"/>
                        </w:rPr>
                      </w:pPr>
                    </w:p>
                    <w:p w:rsidR="0044700B" w:rsidRDefault="00F41C29" w:rsidP="0044700B">
                      <w:pPr>
                        <w:spacing w:after="0" w:line="240" w:lineRule="auto"/>
                        <w:rPr>
                          <w:i/>
                          <w:sz w:val="18"/>
                          <w:szCs w:val="18"/>
                        </w:rPr>
                      </w:pPr>
                      <w:r>
                        <w:rPr>
                          <w:sz w:val="18"/>
                          <w:szCs w:val="18"/>
                        </w:rPr>
                        <w:t xml:space="preserve">___ </w:t>
                      </w:r>
                      <w:r w:rsidR="0044700B" w:rsidRPr="008E50D4">
                        <w:rPr>
                          <w:sz w:val="18"/>
                          <w:szCs w:val="18"/>
                        </w:rPr>
                        <w:t>Open to Public</w:t>
                      </w:r>
                      <w:r>
                        <w:rPr>
                          <w:sz w:val="18"/>
                          <w:szCs w:val="18"/>
                        </w:rPr>
                        <w:t xml:space="preserve"> *</w:t>
                      </w:r>
                      <w:r>
                        <w:rPr>
                          <w:i/>
                          <w:sz w:val="18"/>
                          <w:szCs w:val="18"/>
                        </w:rPr>
                        <w:t xml:space="preserve">Special Event Permit Required </w:t>
                      </w:r>
                    </w:p>
                    <w:p w:rsidR="0044700B" w:rsidRPr="008E50D4" w:rsidRDefault="0044700B" w:rsidP="0044700B">
                      <w:pPr>
                        <w:spacing w:after="0" w:line="240" w:lineRule="auto"/>
                        <w:rPr>
                          <w:sz w:val="18"/>
                          <w:szCs w:val="18"/>
                        </w:rPr>
                      </w:pPr>
                    </w:p>
                    <w:p w:rsidR="0044700B" w:rsidRDefault="00F41C29" w:rsidP="0044700B">
                      <w:pPr>
                        <w:spacing w:after="0" w:line="240" w:lineRule="auto"/>
                        <w:rPr>
                          <w:sz w:val="18"/>
                          <w:szCs w:val="18"/>
                        </w:rPr>
                      </w:pPr>
                      <w:r>
                        <w:rPr>
                          <w:sz w:val="18"/>
                          <w:szCs w:val="18"/>
                        </w:rPr>
                        <w:t>___</w:t>
                      </w:r>
                      <w:r w:rsidR="002A1C67">
                        <w:rPr>
                          <w:sz w:val="18"/>
                          <w:szCs w:val="18"/>
                        </w:rPr>
                        <w:t xml:space="preserve"> Non</w:t>
                      </w:r>
                      <w:r>
                        <w:rPr>
                          <w:sz w:val="18"/>
                          <w:szCs w:val="18"/>
                        </w:rPr>
                        <w:t xml:space="preserve">-Profit </w:t>
                      </w:r>
                      <w:r w:rsidRPr="00F41C29">
                        <w:rPr>
                          <w:i/>
                          <w:sz w:val="18"/>
                          <w:szCs w:val="18"/>
                        </w:rPr>
                        <w:t>*</w:t>
                      </w:r>
                      <w:r w:rsidR="0044700B" w:rsidRPr="00F41C29">
                        <w:rPr>
                          <w:i/>
                          <w:sz w:val="18"/>
                          <w:szCs w:val="18"/>
                        </w:rPr>
                        <w:t>Must supply certificate of non-profit status from IRS</w:t>
                      </w:r>
                    </w:p>
                    <w:p w:rsidR="0044700B" w:rsidRDefault="0044700B" w:rsidP="0044700B">
                      <w:pPr>
                        <w:spacing w:after="0" w:line="240" w:lineRule="auto"/>
                        <w:rPr>
                          <w:sz w:val="18"/>
                          <w:szCs w:val="18"/>
                        </w:rPr>
                      </w:pPr>
                    </w:p>
                    <w:p w:rsidR="0044700B" w:rsidRDefault="0044700B" w:rsidP="0044700B"/>
                  </w:txbxContent>
                </v:textbox>
                <w10:wrap type="through" anchorx="margin"/>
              </v:roundrect>
            </w:pict>
          </mc:Fallback>
        </mc:AlternateContent>
      </w:r>
      <w:r w:rsidR="004439D9">
        <w:rPr>
          <w:b/>
          <w:noProof/>
          <w:sz w:val="36"/>
          <w:u w:val="single"/>
        </w:rPr>
        <w:t>I</w:t>
      </w:r>
      <w:r w:rsidR="004439D9" w:rsidRPr="002F6F25">
        <w:rPr>
          <w:b/>
          <w:noProof/>
          <w:sz w:val="32"/>
          <w:szCs w:val="32"/>
          <w:u w:val="single"/>
        </w:rPr>
        <w:t>ndoor</w:t>
      </w:r>
      <w:r w:rsidR="0007671B">
        <w:rPr>
          <w:b/>
          <w:sz w:val="32"/>
          <w:szCs w:val="32"/>
          <w:u w:val="single"/>
        </w:rPr>
        <w:t xml:space="preserve"> Facility </w:t>
      </w:r>
      <w:r w:rsidR="00345A3A">
        <w:rPr>
          <w:b/>
          <w:sz w:val="32"/>
          <w:szCs w:val="32"/>
          <w:u w:val="single"/>
        </w:rPr>
        <w:t xml:space="preserve">Rental </w:t>
      </w:r>
      <w:r w:rsidR="0007671B">
        <w:rPr>
          <w:b/>
          <w:sz w:val="32"/>
          <w:szCs w:val="32"/>
          <w:u w:val="single"/>
        </w:rPr>
        <w:t>Application</w:t>
      </w:r>
    </w:p>
    <w:p w:rsidR="00BE67F6" w:rsidRPr="0050498A" w:rsidRDefault="0050498A" w:rsidP="0050498A">
      <w:pPr>
        <w:spacing w:after="0" w:line="240" w:lineRule="auto"/>
        <w:jc w:val="right"/>
      </w:pPr>
      <w:r>
        <w:t>BOWLING GREEN PARKS &amp; RECREATION</w:t>
      </w:r>
    </w:p>
    <w:p w:rsidR="0050498A" w:rsidRPr="0050498A" w:rsidRDefault="0050498A" w:rsidP="0050498A">
      <w:pPr>
        <w:spacing w:after="0" w:line="240" w:lineRule="auto"/>
        <w:jc w:val="right"/>
      </w:pPr>
      <w:r w:rsidRPr="0050498A">
        <w:t>225 E. Third Avenue, Bowling Green, KY 42101</w:t>
      </w:r>
    </w:p>
    <w:p w:rsidR="0050498A" w:rsidRPr="0050498A" w:rsidRDefault="0050498A" w:rsidP="0050498A">
      <w:pPr>
        <w:spacing w:after="0" w:line="240" w:lineRule="auto"/>
        <w:jc w:val="right"/>
      </w:pPr>
      <w:r w:rsidRPr="0050498A">
        <w:t>Phone:  270.393.</w:t>
      </w:r>
      <w:r w:rsidR="00B356BE">
        <w:t>3606</w:t>
      </w:r>
      <w:r w:rsidR="00874631">
        <w:t xml:space="preserve"> </w:t>
      </w:r>
      <w:r w:rsidRPr="0050498A">
        <w:t>Fax:  270.</w:t>
      </w:r>
      <w:r w:rsidR="004439D9">
        <w:t>393.3603</w:t>
      </w:r>
    </w:p>
    <w:p w:rsidR="0050498A" w:rsidRPr="0050498A" w:rsidRDefault="0050498A" w:rsidP="0050498A">
      <w:pPr>
        <w:spacing w:after="0" w:line="240" w:lineRule="auto"/>
        <w:jc w:val="right"/>
      </w:pPr>
      <w:r w:rsidRPr="0050498A">
        <w:t xml:space="preserve">Email: </w:t>
      </w:r>
      <w:hyperlink r:id="rId13" w:history="1">
        <w:r w:rsidR="00687581" w:rsidRPr="00200D10">
          <w:rPr>
            <w:rStyle w:val="Hyperlink"/>
          </w:rPr>
          <w:t>Karen.McGee@bgky.org</w:t>
        </w:r>
      </w:hyperlink>
      <w:r w:rsidR="00687581">
        <w:t xml:space="preserve"> </w:t>
      </w:r>
    </w:p>
    <w:p w:rsidR="0050498A" w:rsidRPr="002F6F25" w:rsidRDefault="0050498A" w:rsidP="00366644">
      <w:pPr>
        <w:spacing w:after="0" w:line="240" w:lineRule="auto"/>
        <w:rPr>
          <w:i/>
          <w:sz w:val="16"/>
          <w:szCs w:val="16"/>
        </w:rPr>
      </w:pPr>
    </w:p>
    <w:p w:rsidR="00FC0B81" w:rsidRPr="002F6F25" w:rsidRDefault="00FC0B81" w:rsidP="00366644">
      <w:pPr>
        <w:spacing w:after="0" w:line="240" w:lineRule="auto"/>
        <w:rPr>
          <w:i/>
          <w:sz w:val="12"/>
          <w:szCs w:val="12"/>
        </w:rPr>
      </w:pPr>
    </w:p>
    <w:p w:rsidR="00670752" w:rsidRDefault="00670752" w:rsidP="00670752">
      <w:pPr>
        <w:spacing w:after="0" w:line="240" w:lineRule="auto"/>
        <w:rPr>
          <w:i/>
          <w:sz w:val="20"/>
          <w:szCs w:val="20"/>
        </w:rPr>
      </w:pPr>
      <w:r w:rsidRPr="00670752">
        <w:rPr>
          <w:b/>
          <w:i/>
          <w:sz w:val="20"/>
          <w:szCs w:val="20"/>
        </w:rPr>
        <w:t>Private event</w:t>
      </w:r>
      <w:r>
        <w:rPr>
          <w:i/>
          <w:sz w:val="20"/>
          <w:szCs w:val="20"/>
        </w:rPr>
        <w:t xml:space="preserve"> applications are to be submitted </w:t>
      </w:r>
      <w:r w:rsidRPr="00670752">
        <w:rPr>
          <w:b/>
          <w:i/>
          <w:sz w:val="20"/>
          <w:szCs w:val="20"/>
        </w:rPr>
        <w:t>at least two weeks prior</w:t>
      </w:r>
      <w:r>
        <w:rPr>
          <w:i/>
          <w:sz w:val="20"/>
          <w:szCs w:val="20"/>
        </w:rPr>
        <w:t xml:space="preserve"> to the first rental date requested. Applications for </w:t>
      </w:r>
      <w:r w:rsidRPr="00670752">
        <w:rPr>
          <w:b/>
          <w:i/>
          <w:sz w:val="20"/>
          <w:szCs w:val="20"/>
        </w:rPr>
        <w:t xml:space="preserve">public events </w:t>
      </w:r>
      <w:r>
        <w:rPr>
          <w:i/>
          <w:sz w:val="20"/>
          <w:szCs w:val="20"/>
        </w:rPr>
        <w:t xml:space="preserve">are to be submitted </w:t>
      </w:r>
      <w:r w:rsidRPr="00670752">
        <w:rPr>
          <w:b/>
          <w:i/>
          <w:sz w:val="20"/>
          <w:szCs w:val="20"/>
        </w:rPr>
        <w:t xml:space="preserve">at least 45 days prior </w:t>
      </w:r>
      <w:r>
        <w:rPr>
          <w:i/>
          <w:sz w:val="20"/>
          <w:szCs w:val="20"/>
        </w:rPr>
        <w:t xml:space="preserve">to the first rental date. </w:t>
      </w:r>
      <w:r w:rsidRPr="000F07BC">
        <w:rPr>
          <w:i/>
          <w:sz w:val="20"/>
          <w:szCs w:val="20"/>
        </w:rPr>
        <w:t>Applications will be considered on a first-come, f</w:t>
      </w:r>
      <w:r>
        <w:rPr>
          <w:i/>
          <w:sz w:val="20"/>
          <w:szCs w:val="20"/>
        </w:rPr>
        <w:t>irst serve basis. Incomplete applications will not be considered. To make a reservation request you must complete this form and it will be pending departmental review and staff availability. Please include set-up, event, tear-down and clean-up time in your rental request.</w:t>
      </w:r>
    </w:p>
    <w:p w:rsidR="002F6F25" w:rsidRPr="002F6F25" w:rsidRDefault="002F6F25" w:rsidP="00366644">
      <w:pPr>
        <w:spacing w:after="0" w:line="240" w:lineRule="auto"/>
        <w:rPr>
          <w:i/>
          <w:sz w:val="12"/>
          <w:szCs w:val="12"/>
        </w:rPr>
      </w:pPr>
    </w:p>
    <w:p w:rsidR="00483B2C" w:rsidRPr="001D77D7" w:rsidRDefault="00483B2C" w:rsidP="00483B2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Pr>
          <w:b/>
        </w:rPr>
        <w:t>Contact Information:</w:t>
      </w:r>
    </w:p>
    <w:p w:rsidR="00FC0B81" w:rsidRDefault="00FC0B81" w:rsidP="00FC0B81">
      <w:pPr>
        <w:spacing w:after="0" w:line="360" w:lineRule="auto"/>
      </w:pPr>
      <w:r>
        <w:t>Company/Organization</w:t>
      </w:r>
      <w:r w:rsidR="002A1C67">
        <w:t>: _</w:t>
      </w:r>
      <w:r>
        <w:t>_________________________________</w:t>
      </w:r>
      <w:r w:rsidR="002A1C67">
        <w:t>_ Contact</w:t>
      </w:r>
      <w:r>
        <w:t xml:space="preserve"> Person</w:t>
      </w:r>
      <w:r w:rsidR="00066E21">
        <w:t>:</w:t>
      </w:r>
      <w:r w:rsidR="002A1C67">
        <w:t>_</w:t>
      </w:r>
      <w:r>
        <w:t>_____________________________</w:t>
      </w:r>
    </w:p>
    <w:p w:rsidR="00FC0B81" w:rsidRDefault="00FC0B81" w:rsidP="00FC0B81">
      <w:pPr>
        <w:spacing w:after="0" w:line="360" w:lineRule="auto"/>
      </w:pPr>
      <w:r>
        <w:t>Address</w:t>
      </w:r>
      <w:r w:rsidR="002A1C67">
        <w:t>: _</w:t>
      </w:r>
      <w:r>
        <w:t>__________________________________________________________________________________________</w:t>
      </w:r>
    </w:p>
    <w:p w:rsidR="00FC0B81" w:rsidRPr="00B1495A" w:rsidRDefault="00FC0B81" w:rsidP="00FC0B81">
      <w:pPr>
        <w:spacing w:after="0" w:line="360" w:lineRule="auto"/>
      </w:pPr>
      <w:r>
        <w:t>City</w:t>
      </w:r>
      <w:r w:rsidR="00066E21">
        <w:t>:</w:t>
      </w:r>
      <w:r w:rsidR="002A1C67">
        <w:t>_</w:t>
      </w:r>
      <w:r>
        <w:t>___________________________________________________State:_____________________Zip:______________</w:t>
      </w:r>
    </w:p>
    <w:p w:rsidR="004C343D" w:rsidRDefault="00FC0B81" w:rsidP="00FC0B81">
      <w:pPr>
        <w:spacing w:after="0" w:line="360" w:lineRule="auto"/>
      </w:pPr>
      <w:r>
        <w:t>Phone</w:t>
      </w:r>
      <w:r w:rsidR="002A1C67">
        <w:t>: _</w:t>
      </w:r>
      <w:r>
        <w:t>_______________________</w:t>
      </w:r>
      <w:r w:rsidR="002A1C67">
        <w:t>_ Alternate</w:t>
      </w:r>
      <w:r>
        <w:t xml:space="preserve"> Phone:</w:t>
      </w:r>
      <w:r w:rsidRPr="008B09C8">
        <w:t xml:space="preserve"> </w:t>
      </w:r>
      <w:r>
        <w:t>______________________ Email</w:t>
      </w:r>
      <w:r w:rsidR="00066E21">
        <w:t>:</w:t>
      </w:r>
      <w:r w:rsidR="002A1C67">
        <w:t>_</w:t>
      </w:r>
      <w:r>
        <w:t>________________________</w:t>
      </w:r>
    </w:p>
    <w:p w:rsidR="00483B2C" w:rsidRPr="001D77D7" w:rsidRDefault="00483B2C" w:rsidP="00483B2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Pr>
          <w:b/>
        </w:rPr>
        <w:t>Dates/Times Requested:</w:t>
      </w:r>
    </w:p>
    <w:p w:rsidR="005B54CC" w:rsidRPr="005B54CC" w:rsidRDefault="005B54CC" w:rsidP="002E2F95">
      <w:pPr>
        <w:spacing w:after="0" w:line="240" w:lineRule="auto"/>
        <w:rPr>
          <w:i/>
        </w:rPr>
      </w:pPr>
      <w:r w:rsidRPr="005B54CC">
        <w:rPr>
          <w:i/>
        </w:rPr>
        <w:t xml:space="preserve">Rental time must include setup, decoration, and cleanup time.  </w:t>
      </w:r>
    </w:p>
    <w:p w:rsidR="005B54CC" w:rsidRDefault="005B54CC" w:rsidP="002E2F95">
      <w:pPr>
        <w:spacing w:after="0" w:line="240" w:lineRule="auto"/>
      </w:pPr>
    </w:p>
    <w:p w:rsidR="00B1495A" w:rsidRDefault="00B1495A" w:rsidP="00B1495A">
      <w:pPr>
        <w:spacing w:after="0" w:line="360" w:lineRule="auto"/>
      </w:pPr>
      <w:r>
        <w:t>Day of Week Requested:</w:t>
      </w:r>
      <w:r>
        <w:tab/>
        <w:t>Date or Span of Dates:</w:t>
      </w:r>
      <w:r>
        <w:tab/>
      </w:r>
      <w:r>
        <w:tab/>
      </w:r>
      <w:r>
        <w:tab/>
        <w:t>Start Time:</w:t>
      </w:r>
      <w:r>
        <w:tab/>
        <w:t>End Time:</w:t>
      </w:r>
      <w:r w:rsidR="00170CF4">
        <w:t xml:space="preserve">   </w:t>
      </w:r>
      <w:r w:rsidR="00170CF4">
        <w:tab/>
        <w:t xml:space="preserve">     # Hours:</w:t>
      </w:r>
      <w:r w:rsidR="00170CF4">
        <w:tab/>
      </w:r>
    </w:p>
    <w:p w:rsidR="00170CF4" w:rsidRDefault="00170CF4" w:rsidP="00B1495A">
      <w:pPr>
        <w:spacing w:after="0" w:line="360" w:lineRule="auto"/>
      </w:pPr>
      <w:r>
        <w:t>___________________</w:t>
      </w:r>
      <w:r w:rsidR="00B1495A">
        <w:t>_</w:t>
      </w:r>
      <w:r w:rsidR="00B1495A">
        <w:tab/>
        <w:t>______________________________</w:t>
      </w:r>
      <w:r w:rsidR="00B1495A">
        <w:tab/>
        <w:t>_______</w:t>
      </w:r>
      <w:r>
        <w:t>_____</w:t>
      </w:r>
      <w:r>
        <w:tab/>
      </w:r>
      <w:r w:rsidR="00B1495A">
        <w:t>____________</w:t>
      </w:r>
      <w:r>
        <w:t xml:space="preserve">     _________</w:t>
      </w:r>
    </w:p>
    <w:p w:rsidR="00170CF4" w:rsidRDefault="00170CF4" w:rsidP="00170CF4">
      <w:pPr>
        <w:spacing w:after="0" w:line="360" w:lineRule="auto"/>
      </w:pPr>
      <w:r>
        <w:t>____________________</w:t>
      </w:r>
      <w:r>
        <w:tab/>
        <w:t>______________________________</w:t>
      </w:r>
      <w:r>
        <w:tab/>
        <w:t>____________</w:t>
      </w:r>
      <w:r>
        <w:tab/>
        <w:t>____________     _________</w:t>
      </w:r>
    </w:p>
    <w:p w:rsidR="00066E21" w:rsidRDefault="00066E21" w:rsidP="00066E21">
      <w:pPr>
        <w:spacing w:after="0" w:line="360" w:lineRule="auto"/>
      </w:pPr>
      <w:r>
        <w:t>____________________</w:t>
      </w:r>
      <w:r>
        <w:tab/>
        <w:t>______________________________</w:t>
      </w:r>
      <w:r>
        <w:tab/>
        <w:t>____________</w:t>
      </w:r>
      <w:r>
        <w:tab/>
        <w:t>____________     _________</w:t>
      </w:r>
    </w:p>
    <w:p w:rsidR="00066E21" w:rsidRDefault="00066E21" w:rsidP="00066E21">
      <w:pPr>
        <w:spacing w:after="0" w:line="360" w:lineRule="auto"/>
      </w:pPr>
      <w:r>
        <w:t>____________________</w:t>
      </w:r>
      <w:r>
        <w:tab/>
        <w:t>______________________________</w:t>
      </w:r>
      <w:r>
        <w:tab/>
        <w:t>____________</w:t>
      </w:r>
      <w:r>
        <w:tab/>
        <w:t>____________     _________</w:t>
      </w:r>
    </w:p>
    <w:p w:rsidR="00066E21" w:rsidRDefault="00066E21" w:rsidP="00066E21">
      <w:pPr>
        <w:spacing w:after="0" w:line="360" w:lineRule="auto"/>
      </w:pPr>
      <w:r>
        <w:t>____________________</w:t>
      </w:r>
      <w:r>
        <w:tab/>
        <w:t>______________________________</w:t>
      </w:r>
      <w:r>
        <w:tab/>
        <w:t>____________</w:t>
      </w:r>
      <w:r>
        <w:tab/>
        <w:t>____________     _________</w:t>
      </w:r>
    </w:p>
    <w:p w:rsidR="00066E21" w:rsidRDefault="00066E21" w:rsidP="00170CF4">
      <w:pPr>
        <w:spacing w:after="0" w:line="360" w:lineRule="auto"/>
      </w:pPr>
    </w:p>
    <w:p w:rsidR="00483B2C" w:rsidRPr="001D77D7" w:rsidRDefault="00483B2C" w:rsidP="00483B2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Pr>
          <w:b/>
        </w:rPr>
        <w:t>Facility Request</w:t>
      </w:r>
      <w:r w:rsidR="005B54CC">
        <w:rPr>
          <w:b/>
        </w:rPr>
        <w:t>ed</w:t>
      </w:r>
      <w:r>
        <w:rPr>
          <w:b/>
        </w:rPr>
        <w:t>:</w:t>
      </w:r>
    </w:p>
    <w:p w:rsidR="00F10611" w:rsidRDefault="00F10611" w:rsidP="00483B2C">
      <w:pPr>
        <w:spacing w:after="0" w:line="240" w:lineRule="auto"/>
        <w:sectPr w:rsidR="00F10611" w:rsidSect="00B6683C">
          <w:type w:val="continuous"/>
          <w:pgSz w:w="12240" w:h="15840"/>
          <w:pgMar w:top="720" w:right="720" w:bottom="720" w:left="720" w:header="720" w:footer="180" w:gutter="0"/>
          <w:cols w:space="720"/>
          <w:docGrid w:linePitch="360"/>
        </w:sectPr>
      </w:pPr>
    </w:p>
    <w:p w:rsidR="00F10611" w:rsidRPr="0092303E" w:rsidRDefault="005B54CC" w:rsidP="00483B2C">
      <w:pPr>
        <w:spacing w:after="0" w:line="240" w:lineRule="auto"/>
        <w:rPr>
          <w:b/>
        </w:rPr>
      </w:pPr>
      <w:r w:rsidRPr="0092303E">
        <w:rPr>
          <w:b/>
        </w:rPr>
        <w:t>P</w:t>
      </w:r>
      <w:r w:rsidR="00F10611" w:rsidRPr="0092303E">
        <w:rPr>
          <w:b/>
        </w:rPr>
        <w:t>arker-Bennett Community Cente</w:t>
      </w:r>
      <w:r w:rsidR="003B4668" w:rsidRPr="0092303E">
        <w:rPr>
          <w:b/>
        </w:rPr>
        <w:t>r</w:t>
      </w:r>
    </w:p>
    <w:p w:rsidR="0092303E" w:rsidRDefault="0092303E" w:rsidP="00483B2C">
      <w:pPr>
        <w:spacing w:after="0" w:line="240" w:lineRule="auto"/>
      </w:pPr>
      <w:r>
        <w:t>___Community Center</w:t>
      </w:r>
    </w:p>
    <w:p w:rsidR="00BC675F" w:rsidRDefault="00BC675F" w:rsidP="00483B2C">
      <w:pPr>
        <w:spacing w:after="0" w:line="240" w:lineRule="auto"/>
        <w:rPr>
          <w:b/>
        </w:rPr>
      </w:pPr>
    </w:p>
    <w:p w:rsidR="00BC675F" w:rsidRDefault="00BC675F" w:rsidP="00483B2C">
      <w:pPr>
        <w:spacing w:after="0" w:line="240" w:lineRule="auto"/>
        <w:rPr>
          <w:b/>
        </w:rPr>
      </w:pPr>
    </w:p>
    <w:p w:rsidR="00BC675F" w:rsidRDefault="00BC675F" w:rsidP="00483B2C">
      <w:pPr>
        <w:spacing w:after="0" w:line="240" w:lineRule="auto"/>
        <w:rPr>
          <w:b/>
        </w:rPr>
      </w:pPr>
    </w:p>
    <w:p w:rsidR="00BC675F" w:rsidRDefault="00BC675F" w:rsidP="00483B2C">
      <w:pPr>
        <w:spacing w:after="0" w:line="240" w:lineRule="auto"/>
        <w:rPr>
          <w:b/>
        </w:rPr>
      </w:pPr>
    </w:p>
    <w:p w:rsidR="00874631" w:rsidRPr="00874631" w:rsidRDefault="00874631" w:rsidP="00483B2C">
      <w:pPr>
        <w:spacing w:after="0" w:line="240" w:lineRule="auto"/>
        <w:rPr>
          <w:b/>
        </w:rPr>
      </w:pPr>
      <w:r>
        <w:rPr>
          <w:b/>
        </w:rPr>
        <w:t>Bowling Green Community Center</w:t>
      </w:r>
    </w:p>
    <w:p w:rsidR="0092303E" w:rsidRPr="00892E60" w:rsidRDefault="00874631" w:rsidP="00483B2C">
      <w:pPr>
        <w:spacing w:after="0" w:line="240" w:lineRule="auto"/>
        <w:rPr>
          <w:sz w:val="16"/>
        </w:rPr>
      </w:pPr>
      <w:r>
        <w:t>___Conference Room</w:t>
      </w:r>
      <w:r w:rsidR="0092303E">
        <w:t xml:space="preserve"> </w:t>
      </w:r>
    </w:p>
    <w:p w:rsidR="00874631" w:rsidRDefault="00874631" w:rsidP="00874631">
      <w:pPr>
        <w:spacing w:after="0" w:line="240" w:lineRule="auto"/>
      </w:pPr>
      <w:r>
        <w:t>___Community Room</w:t>
      </w:r>
    </w:p>
    <w:p w:rsidR="00874631" w:rsidRDefault="00874631" w:rsidP="00874631">
      <w:pPr>
        <w:spacing w:after="0" w:line="240" w:lineRule="auto"/>
      </w:pPr>
      <w:r>
        <w:t>___Gymnasium</w:t>
      </w:r>
      <w:r w:rsidR="00192E40">
        <w:t>—Full Gym</w:t>
      </w:r>
    </w:p>
    <w:p w:rsidR="00874631" w:rsidRDefault="00192E40" w:rsidP="00874631">
      <w:pPr>
        <w:spacing w:after="0" w:line="240" w:lineRule="auto"/>
      </w:pPr>
      <w:r>
        <w:t>___Gymnasium—1 Court</w:t>
      </w:r>
      <w:r w:rsidR="00C87DD3">
        <w:t xml:space="preserve"> </w:t>
      </w:r>
    </w:p>
    <w:p w:rsidR="00874631" w:rsidRDefault="00874631" w:rsidP="0092303E">
      <w:pPr>
        <w:spacing w:after="0" w:line="240" w:lineRule="auto"/>
      </w:pPr>
    </w:p>
    <w:p w:rsidR="0092303E" w:rsidRPr="00874631" w:rsidRDefault="00874631" w:rsidP="0092303E">
      <w:pPr>
        <w:spacing w:after="0" w:line="240" w:lineRule="auto"/>
        <w:rPr>
          <w:b/>
        </w:rPr>
      </w:pPr>
      <w:r>
        <w:rPr>
          <w:b/>
        </w:rPr>
        <w:t>Kummer-Little Recreation Center</w:t>
      </w:r>
    </w:p>
    <w:p w:rsidR="0092303E" w:rsidRDefault="00874631" w:rsidP="0092303E">
      <w:pPr>
        <w:spacing w:after="0" w:line="240" w:lineRule="auto"/>
      </w:pPr>
      <w:r>
        <w:t>___Multi-Purpose Room</w:t>
      </w:r>
    </w:p>
    <w:p w:rsidR="0092303E" w:rsidRDefault="00874631" w:rsidP="0092303E">
      <w:pPr>
        <w:spacing w:after="0" w:line="240" w:lineRule="auto"/>
      </w:pPr>
      <w:r>
        <w:t>___</w:t>
      </w:r>
      <w:r w:rsidR="00DB122D">
        <w:t xml:space="preserve"> </w:t>
      </w:r>
      <w:r>
        <w:t>Commons Area</w:t>
      </w:r>
    </w:p>
    <w:p w:rsidR="0092303E" w:rsidRDefault="00874631" w:rsidP="0092303E">
      <w:pPr>
        <w:spacing w:after="0" w:line="240" w:lineRule="auto"/>
      </w:pPr>
      <w:r>
        <w:t xml:space="preserve">___Gymnasium </w:t>
      </w:r>
      <w:r w:rsidR="00192E40">
        <w:t>– Full Gym</w:t>
      </w:r>
    </w:p>
    <w:p w:rsidR="00874631" w:rsidRDefault="00874631" w:rsidP="00483B2C">
      <w:pPr>
        <w:spacing w:after="0" w:line="240" w:lineRule="auto"/>
        <w:sectPr w:rsidR="00874631" w:rsidSect="0092303E">
          <w:type w:val="continuous"/>
          <w:pgSz w:w="12240" w:h="15840"/>
          <w:pgMar w:top="720" w:right="720" w:bottom="720" w:left="720" w:header="720" w:footer="180" w:gutter="0"/>
          <w:cols w:num="3" w:sep="1" w:space="288"/>
          <w:docGrid w:linePitch="360"/>
        </w:sectPr>
      </w:pPr>
      <w:r>
        <w:t xml:space="preserve">___Gymnasium </w:t>
      </w:r>
      <w:r w:rsidR="00192E40">
        <w:t>–1 Court</w:t>
      </w:r>
      <w:r w:rsidR="00C87DD3">
        <w:t xml:space="preserve"> </w:t>
      </w:r>
    </w:p>
    <w:p w:rsidR="003D11FE" w:rsidRDefault="00483B2C" w:rsidP="00483B2C">
      <w:pPr>
        <w:spacing w:after="0" w:line="360" w:lineRule="auto"/>
      </w:pPr>
      <w:r w:rsidRPr="008B09C8">
        <w:t>Intended use</w:t>
      </w:r>
      <w:r>
        <w:t xml:space="preserve"> </w:t>
      </w:r>
      <w:r w:rsidRPr="008B09C8">
        <w:t>(S</w:t>
      </w:r>
      <w:r>
        <w:t>port</w:t>
      </w:r>
      <w:r w:rsidRPr="008B09C8">
        <w:t>/Event/Tournament?)</w:t>
      </w:r>
      <w:r>
        <w:t>:________</w:t>
      </w:r>
      <w:r w:rsidR="003D11FE">
        <w:t>_________________________         Total Attendance</w:t>
      </w:r>
      <w:r w:rsidR="002A1C67">
        <w:t>: _</w:t>
      </w:r>
      <w:r w:rsidR="003D11FE">
        <w:t>__________</w:t>
      </w:r>
    </w:p>
    <w:p w:rsidR="002E2F95" w:rsidRDefault="002E2F95" w:rsidP="00483B2C">
      <w:pPr>
        <w:spacing w:after="0" w:line="360" w:lineRule="auto"/>
      </w:pPr>
      <w:r>
        <w:t xml:space="preserve">Type of Setup:      ___Chairs </w:t>
      </w:r>
      <w:r w:rsidR="002E22D3">
        <w:t>only</w:t>
      </w:r>
      <w:r>
        <w:tab/>
        <w:t>___Tables &amp; Chairs</w:t>
      </w:r>
      <w:r>
        <w:tab/>
        <w:t>___Special Setup (attach sketch)</w:t>
      </w:r>
    </w:p>
    <w:p w:rsidR="002A1C67" w:rsidRDefault="002A1C67" w:rsidP="00483B2C">
      <w:pPr>
        <w:spacing w:after="0" w:line="360" w:lineRule="auto"/>
      </w:pPr>
    </w:p>
    <w:p w:rsidR="00066E21" w:rsidRDefault="00066E21" w:rsidP="00483B2C">
      <w:pPr>
        <w:spacing w:after="0" w:line="360" w:lineRule="auto"/>
      </w:pPr>
    </w:p>
    <w:p w:rsidR="00CA3349" w:rsidRDefault="00CA3349" w:rsidP="00483B2C">
      <w:pPr>
        <w:spacing w:after="0" w:line="360" w:lineRule="auto"/>
      </w:pPr>
    </w:p>
    <w:p w:rsidR="00CA3349" w:rsidRDefault="00CA3349" w:rsidP="00483B2C">
      <w:pPr>
        <w:spacing w:after="0" w:line="360" w:lineRule="auto"/>
      </w:pPr>
    </w:p>
    <w:p w:rsidR="002A1C67" w:rsidRDefault="002A1C67" w:rsidP="00483B2C">
      <w:pPr>
        <w:spacing w:after="0" w:line="360" w:lineRule="auto"/>
      </w:pPr>
    </w:p>
    <w:p w:rsidR="00483B2C" w:rsidRPr="001D77D7" w:rsidRDefault="003D11FE" w:rsidP="003D11F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10"/>
          <w:tab w:val="center" w:pos="5400"/>
          <w:tab w:val="left" w:pos="9105"/>
        </w:tabs>
        <w:rPr>
          <w:b/>
        </w:rPr>
      </w:pPr>
      <w:r>
        <w:rPr>
          <w:b/>
        </w:rPr>
        <w:lastRenderedPageBreak/>
        <w:tab/>
      </w:r>
      <w:r>
        <w:rPr>
          <w:b/>
        </w:rPr>
        <w:tab/>
      </w:r>
      <w:r w:rsidR="00483B2C">
        <w:rPr>
          <w:b/>
        </w:rPr>
        <w:t>Special Requests</w:t>
      </w:r>
      <w:r w:rsidR="005B54CC">
        <w:rPr>
          <w:b/>
        </w:rPr>
        <w:t>:</w:t>
      </w:r>
      <w:r>
        <w:rPr>
          <w:b/>
        </w:rPr>
        <w:tab/>
      </w:r>
    </w:p>
    <w:tbl>
      <w:tblPr>
        <w:tblStyle w:val="TableGrid"/>
        <w:tblpPr w:leftFromText="180" w:rightFromText="180" w:vertAnchor="text" w:tblpY="1"/>
        <w:tblOverlap w:val="never"/>
        <w:tblW w:w="10899" w:type="dxa"/>
        <w:tblLook w:val="04A0" w:firstRow="1" w:lastRow="0" w:firstColumn="1" w:lastColumn="0" w:noHBand="0" w:noVBand="1"/>
      </w:tblPr>
      <w:tblGrid>
        <w:gridCol w:w="4288"/>
        <w:gridCol w:w="539"/>
        <w:gridCol w:w="535"/>
        <w:gridCol w:w="4414"/>
        <w:gridCol w:w="539"/>
        <w:gridCol w:w="584"/>
      </w:tblGrid>
      <w:tr w:rsidR="00857DA8" w:rsidTr="003D11FE">
        <w:trPr>
          <w:trHeight w:hRule="exact" w:val="288"/>
        </w:trPr>
        <w:tc>
          <w:tcPr>
            <w:tcW w:w="4288" w:type="dxa"/>
          </w:tcPr>
          <w:p w:rsidR="00857DA8" w:rsidRDefault="00857DA8" w:rsidP="003D11FE">
            <w:pPr>
              <w:spacing w:line="360" w:lineRule="auto"/>
            </w:pPr>
          </w:p>
        </w:tc>
        <w:tc>
          <w:tcPr>
            <w:tcW w:w="539" w:type="dxa"/>
          </w:tcPr>
          <w:p w:rsidR="00857DA8" w:rsidRDefault="00857DA8" w:rsidP="003D11FE">
            <w:pPr>
              <w:spacing w:line="360" w:lineRule="auto"/>
            </w:pPr>
            <w:r>
              <w:t>Yes</w:t>
            </w:r>
          </w:p>
        </w:tc>
        <w:tc>
          <w:tcPr>
            <w:tcW w:w="535" w:type="dxa"/>
          </w:tcPr>
          <w:p w:rsidR="00857DA8" w:rsidRDefault="00857DA8" w:rsidP="003D11FE">
            <w:pPr>
              <w:spacing w:line="360" w:lineRule="auto"/>
            </w:pPr>
            <w:r>
              <w:t>No</w:t>
            </w:r>
          </w:p>
        </w:tc>
        <w:tc>
          <w:tcPr>
            <w:tcW w:w="4414" w:type="dxa"/>
          </w:tcPr>
          <w:p w:rsidR="00857DA8" w:rsidRDefault="00857DA8" w:rsidP="003D11FE">
            <w:pPr>
              <w:spacing w:line="360" w:lineRule="auto"/>
            </w:pPr>
          </w:p>
        </w:tc>
        <w:tc>
          <w:tcPr>
            <w:tcW w:w="539" w:type="dxa"/>
          </w:tcPr>
          <w:p w:rsidR="00857DA8" w:rsidRDefault="00857DA8" w:rsidP="003D11FE">
            <w:pPr>
              <w:spacing w:line="360" w:lineRule="auto"/>
            </w:pPr>
            <w:r>
              <w:t>Yes</w:t>
            </w:r>
          </w:p>
        </w:tc>
        <w:tc>
          <w:tcPr>
            <w:tcW w:w="584" w:type="dxa"/>
          </w:tcPr>
          <w:p w:rsidR="00857DA8" w:rsidRDefault="00857DA8" w:rsidP="003D11FE">
            <w:pPr>
              <w:spacing w:line="360" w:lineRule="auto"/>
            </w:pPr>
            <w:r>
              <w:t>No</w:t>
            </w:r>
          </w:p>
        </w:tc>
      </w:tr>
      <w:tr w:rsidR="00B43602" w:rsidTr="003D11FE">
        <w:tc>
          <w:tcPr>
            <w:tcW w:w="4288" w:type="dxa"/>
          </w:tcPr>
          <w:p w:rsidR="00B43602" w:rsidRPr="000809B0" w:rsidRDefault="00483B2C" w:rsidP="003D11FE">
            <w:pPr>
              <w:rPr>
                <w:sz w:val="20"/>
                <w:szCs w:val="20"/>
              </w:rPr>
            </w:pPr>
            <w:r w:rsidRPr="000809B0">
              <w:rPr>
                <w:sz w:val="20"/>
                <w:szCs w:val="20"/>
              </w:rPr>
              <w:t xml:space="preserve">I have </w:t>
            </w:r>
            <w:r w:rsidR="00E34DA4" w:rsidRPr="000809B0">
              <w:rPr>
                <w:sz w:val="20"/>
                <w:szCs w:val="20"/>
              </w:rPr>
              <w:t>reviewed and understand the rules/</w:t>
            </w:r>
            <w:r w:rsidR="00892E60" w:rsidRPr="000809B0">
              <w:rPr>
                <w:sz w:val="20"/>
                <w:szCs w:val="20"/>
              </w:rPr>
              <w:t xml:space="preserve"> </w:t>
            </w:r>
            <w:r w:rsidR="00E34DA4" w:rsidRPr="000809B0">
              <w:rPr>
                <w:sz w:val="20"/>
                <w:szCs w:val="20"/>
              </w:rPr>
              <w:t xml:space="preserve">regulations, fee requirements, and insurance outlined </w:t>
            </w:r>
            <w:r w:rsidR="00BC675F" w:rsidRPr="000809B0">
              <w:rPr>
                <w:sz w:val="20"/>
                <w:szCs w:val="20"/>
              </w:rPr>
              <w:t xml:space="preserve">in </w:t>
            </w:r>
            <w:r w:rsidR="00E34DA4" w:rsidRPr="000809B0">
              <w:rPr>
                <w:sz w:val="20"/>
                <w:szCs w:val="20"/>
              </w:rPr>
              <w:t>this agreement.</w:t>
            </w:r>
          </w:p>
        </w:tc>
        <w:tc>
          <w:tcPr>
            <w:tcW w:w="539" w:type="dxa"/>
          </w:tcPr>
          <w:p w:rsidR="00B43602" w:rsidRPr="000809B0" w:rsidRDefault="00B43602" w:rsidP="003D11FE">
            <w:pPr>
              <w:spacing w:line="360" w:lineRule="auto"/>
              <w:rPr>
                <w:sz w:val="20"/>
                <w:szCs w:val="20"/>
              </w:rPr>
            </w:pPr>
          </w:p>
        </w:tc>
        <w:tc>
          <w:tcPr>
            <w:tcW w:w="535" w:type="dxa"/>
          </w:tcPr>
          <w:p w:rsidR="00B43602" w:rsidRPr="000809B0" w:rsidRDefault="00B43602" w:rsidP="003D11FE">
            <w:pPr>
              <w:spacing w:line="360" w:lineRule="auto"/>
              <w:rPr>
                <w:sz w:val="20"/>
                <w:szCs w:val="20"/>
              </w:rPr>
            </w:pPr>
          </w:p>
        </w:tc>
        <w:tc>
          <w:tcPr>
            <w:tcW w:w="4414" w:type="dxa"/>
          </w:tcPr>
          <w:p w:rsidR="00B43602" w:rsidRPr="000809B0" w:rsidRDefault="00E34DA4" w:rsidP="003D11FE">
            <w:pPr>
              <w:rPr>
                <w:sz w:val="20"/>
                <w:szCs w:val="20"/>
              </w:rPr>
            </w:pPr>
            <w:r w:rsidRPr="000809B0">
              <w:rPr>
                <w:sz w:val="20"/>
                <w:szCs w:val="20"/>
              </w:rPr>
              <w:t>Are you planning to put up a temporary structure?  (Pop-up shade, tents, fences, inflatables, etc.)  List:____________________</w:t>
            </w:r>
          </w:p>
        </w:tc>
        <w:tc>
          <w:tcPr>
            <w:tcW w:w="539" w:type="dxa"/>
          </w:tcPr>
          <w:p w:rsidR="00B43602" w:rsidRDefault="00B43602" w:rsidP="003D11FE">
            <w:pPr>
              <w:spacing w:line="360" w:lineRule="auto"/>
            </w:pPr>
          </w:p>
        </w:tc>
        <w:tc>
          <w:tcPr>
            <w:tcW w:w="584" w:type="dxa"/>
          </w:tcPr>
          <w:p w:rsidR="00B43602" w:rsidRDefault="00B43602" w:rsidP="003D11FE">
            <w:pPr>
              <w:spacing w:line="360" w:lineRule="auto"/>
            </w:pPr>
          </w:p>
        </w:tc>
      </w:tr>
      <w:tr w:rsidR="00B43602" w:rsidTr="000809B0">
        <w:trPr>
          <w:trHeight w:val="192"/>
        </w:trPr>
        <w:tc>
          <w:tcPr>
            <w:tcW w:w="4288" w:type="dxa"/>
          </w:tcPr>
          <w:p w:rsidR="00B43602" w:rsidRPr="000809B0" w:rsidRDefault="00E34DA4" w:rsidP="003D11FE">
            <w:pPr>
              <w:spacing w:line="360" w:lineRule="auto"/>
              <w:rPr>
                <w:sz w:val="20"/>
                <w:szCs w:val="20"/>
              </w:rPr>
            </w:pPr>
            <w:r w:rsidRPr="000809B0">
              <w:rPr>
                <w:sz w:val="20"/>
                <w:szCs w:val="20"/>
              </w:rPr>
              <w:t>Will this be a fundraising event?</w:t>
            </w:r>
          </w:p>
        </w:tc>
        <w:tc>
          <w:tcPr>
            <w:tcW w:w="539" w:type="dxa"/>
          </w:tcPr>
          <w:p w:rsidR="00B43602" w:rsidRPr="000809B0" w:rsidRDefault="00B43602" w:rsidP="003D11FE">
            <w:pPr>
              <w:spacing w:line="360" w:lineRule="auto"/>
              <w:rPr>
                <w:sz w:val="20"/>
                <w:szCs w:val="20"/>
              </w:rPr>
            </w:pPr>
          </w:p>
        </w:tc>
        <w:tc>
          <w:tcPr>
            <w:tcW w:w="535" w:type="dxa"/>
          </w:tcPr>
          <w:p w:rsidR="00B43602" w:rsidRPr="000809B0" w:rsidRDefault="00B43602" w:rsidP="003D11FE">
            <w:pPr>
              <w:spacing w:line="360" w:lineRule="auto"/>
              <w:rPr>
                <w:sz w:val="20"/>
                <w:szCs w:val="20"/>
              </w:rPr>
            </w:pPr>
          </w:p>
        </w:tc>
        <w:tc>
          <w:tcPr>
            <w:tcW w:w="4414" w:type="dxa"/>
          </w:tcPr>
          <w:p w:rsidR="00B43602" w:rsidRPr="000809B0" w:rsidRDefault="00C02CE6" w:rsidP="003D11FE">
            <w:pPr>
              <w:spacing w:line="360" w:lineRule="auto"/>
              <w:rPr>
                <w:sz w:val="20"/>
                <w:szCs w:val="20"/>
              </w:rPr>
            </w:pPr>
            <w:r w:rsidRPr="000809B0">
              <w:rPr>
                <w:sz w:val="20"/>
                <w:szCs w:val="20"/>
              </w:rPr>
              <w:t>Will amplified sound be used?</w:t>
            </w:r>
          </w:p>
        </w:tc>
        <w:tc>
          <w:tcPr>
            <w:tcW w:w="539" w:type="dxa"/>
          </w:tcPr>
          <w:p w:rsidR="00B43602" w:rsidRDefault="00B43602" w:rsidP="003D11FE">
            <w:pPr>
              <w:spacing w:line="360" w:lineRule="auto"/>
            </w:pPr>
          </w:p>
        </w:tc>
        <w:tc>
          <w:tcPr>
            <w:tcW w:w="584" w:type="dxa"/>
          </w:tcPr>
          <w:p w:rsidR="00B43602" w:rsidRDefault="00B43602" w:rsidP="003D11FE">
            <w:pPr>
              <w:spacing w:line="360" w:lineRule="auto"/>
            </w:pPr>
          </w:p>
        </w:tc>
      </w:tr>
      <w:tr w:rsidR="00E34DA4" w:rsidTr="000809B0">
        <w:trPr>
          <w:trHeight w:val="192"/>
        </w:trPr>
        <w:tc>
          <w:tcPr>
            <w:tcW w:w="4288" w:type="dxa"/>
            <w:tcBorders>
              <w:bottom w:val="single" w:sz="4" w:space="0" w:color="auto"/>
            </w:tcBorders>
          </w:tcPr>
          <w:p w:rsidR="00E34DA4" w:rsidRPr="000809B0" w:rsidRDefault="00E34DA4" w:rsidP="003D11FE">
            <w:pPr>
              <w:spacing w:line="360" w:lineRule="auto"/>
              <w:rPr>
                <w:sz w:val="20"/>
                <w:szCs w:val="20"/>
              </w:rPr>
            </w:pPr>
            <w:r w:rsidRPr="000809B0">
              <w:rPr>
                <w:sz w:val="20"/>
                <w:szCs w:val="20"/>
              </w:rPr>
              <w:t>Will a fee be charged for participation?</w:t>
            </w:r>
          </w:p>
        </w:tc>
        <w:tc>
          <w:tcPr>
            <w:tcW w:w="539" w:type="dxa"/>
            <w:tcBorders>
              <w:bottom w:val="single" w:sz="4" w:space="0" w:color="auto"/>
            </w:tcBorders>
          </w:tcPr>
          <w:p w:rsidR="00E34DA4" w:rsidRPr="000809B0" w:rsidRDefault="00E34DA4" w:rsidP="003D11FE">
            <w:pPr>
              <w:spacing w:line="360" w:lineRule="auto"/>
              <w:rPr>
                <w:sz w:val="20"/>
                <w:szCs w:val="20"/>
              </w:rPr>
            </w:pPr>
          </w:p>
        </w:tc>
        <w:tc>
          <w:tcPr>
            <w:tcW w:w="535" w:type="dxa"/>
            <w:tcBorders>
              <w:bottom w:val="single" w:sz="4" w:space="0" w:color="auto"/>
            </w:tcBorders>
          </w:tcPr>
          <w:p w:rsidR="00E34DA4" w:rsidRPr="000809B0" w:rsidRDefault="00E34DA4" w:rsidP="003D11FE">
            <w:pPr>
              <w:spacing w:line="360" w:lineRule="auto"/>
              <w:rPr>
                <w:sz w:val="20"/>
                <w:szCs w:val="20"/>
              </w:rPr>
            </w:pPr>
          </w:p>
        </w:tc>
        <w:tc>
          <w:tcPr>
            <w:tcW w:w="4414" w:type="dxa"/>
            <w:tcBorders>
              <w:bottom w:val="single" w:sz="4" w:space="0" w:color="auto"/>
            </w:tcBorders>
          </w:tcPr>
          <w:p w:rsidR="00E34DA4" w:rsidRPr="000809B0" w:rsidRDefault="00E34DA4" w:rsidP="003D11FE">
            <w:pPr>
              <w:spacing w:line="360" w:lineRule="auto"/>
              <w:rPr>
                <w:sz w:val="20"/>
                <w:szCs w:val="20"/>
              </w:rPr>
            </w:pPr>
            <w:r w:rsidRPr="000809B0">
              <w:rPr>
                <w:sz w:val="20"/>
                <w:szCs w:val="20"/>
              </w:rPr>
              <w:t>Will food be served</w:t>
            </w:r>
            <w:r w:rsidR="00825650" w:rsidRPr="000809B0">
              <w:rPr>
                <w:sz w:val="20"/>
                <w:szCs w:val="20"/>
              </w:rPr>
              <w:t xml:space="preserve"> or food vendors used</w:t>
            </w:r>
            <w:r w:rsidRPr="000809B0">
              <w:rPr>
                <w:sz w:val="20"/>
                <w:szCs w:val="20"/>
              </w:rPr>
              <w:t>?</w:t>
            </w:r>
          </w:p>
        </w:tc>
        <w:tc>
          <w:tcPr>
            <w:tcW w:w="539" w:type="dxa"/>
            <w:tcBorders>
              <w:bottom w:val="single" w:sz="4" w:space="0" w:color="auto"/>
            </w:tcBorders>
          </w:tcPr>
          <w:p w:rsidR="00E34DA4" w:rsidRDefault="00E34DA4" w:rsidP="003D11FE">
            <w:pPr>
              <w:spacing w:line="360" w:lineRule="auto"/>
            </w:pPr>
          </w:p>
        </w:tc>
        <w:tc>
          <w:tcPr>
            <w:tcW w:w="584" w:type="dxa"/>
            <w:tcBorders>
              <w:bottom w:val="single" w:sz="4" w:space="0" w:color="auto"/>
            </w:tcBorders>
          </w:tcPr>
          <w:p w:rsidR="00E34DA4" w:rsidRDefault="00E34DA4" w:rsidP="003D11FE">
            <w:pPr>
              <w:spacing w:line="360" w:lineRule="auto"/>
            </w:pPr>
          </w:p>
        </w:tc>
      </w:tr>
      <w:tr w:rsidR="00857DA8" w:rsidTr="004B4DF2">
        <w:trPr>
          <w:trHeight w:val="203"/>
        </w:trPr>
        <w:tc>
          <w:tcPr>
            <w:tcW w:w="4288" w:type="dxa"/>
            <w:tcBorders>
              <w:bottom w:val="single" w:sz="4" w:space="0" w:color="auto"/>
            </w:tcBorders>
          </w:tcPr>
          <w:p w:rsidR="00857DA8" w:rsidRPr="000809B0" w:rsidRDefault="00E34DA4" w:rsidP="003D11FE">
            <w:pPr>
              <w:spacing w:line="360" w:lineRule="auto"/>
              <w:rPr>
                <w:sz w:val="20"/>
                <w:szCs w:val="20"/>
              </w:rPr>
            </w:pPr>
            <w:r w:rsidRPr="000809B0">
              <w:rPr>
                <w:sz w:val="20"/>
                <w:szCs w:val="20"/>
              </w:rPr>
              <w:t>Will items be sold?</w:t>
            </w:r>
          </w:p>
        </w:tc>
        <w:tc>
          <w:tcPr>
            <w:tcW w:w="539" w:type="dxa"/>
            <w:tcBorders>
              <w:bottom w:val="single" w:sz="4" w:space="0" w:color="auto"/>
            </w:tcBorders>
          </w:tcPr>
          <w:p w:rsidR="00857DA8" w:rsidRPr="000809B0" w:rsidRDefault="00857DA8" w:rsidP="003D11FE">
            <w:pPr>
              <w:spacing w:line="360" w:lineRule="auto"/>
              <w:rPr>
                <w:sz w:val="20"/>
                <w:szCs w:val="20"/>
              </w:rPr>
            </w:pPr>
          </w:p>
        </w:tc>
        <w:tc>
          <w:tcPr>
            <w:tcW w:w="535" w:type="dxa"/>
            <w:tcBorders>
              <w:bottom w:val="single" w:sz="4" w:space="0" w:color="auto"/>
            </w:tcBorders>
          </w:tcPr>
          <w:p w:rsidR="00857DA8" w:rsidRPr="000809B0" w:rsidRDefault="00857DA8" w:rsidP="003D11FE">
            <w:pPr>
              <w:spacing w:line="360" w:lineRule="auto"/>
              <w:rPr>
                <w:sz w:val="20"/>
                <w:szCs w:val="20"/>
              </w:rPr>
            </w:pPr>
          </w:p>
        </w:tc>
        <w:tc>
          <w:tcPr>
            <w:tcW w:w="4414" w:type="dxa"/>
            <w:tcBorders>
              <w:bottom w:val="single" w:sz="4" w:space="0" w:color="auto"/>
            </w:tcBorders>
          </w:tcPr>
          <w:p w:rsidR="00857DA8" w:rsidRPr="000809B0" w:rsidRDefault="00857DA8" w:rsidP="003D11FE">
            <w:pPr>
              <w:rPr>
                <w:sz w:val="20"/>
                <w:szCs w:val="20"/>
              </w:rPr>
            </w:pPr>
          </w:p>
        </w:tc>
        <w:tc>
          <w:tcPr>
            <w:tcW w:w="539" w:type="dxa"/>
            <w:tcBorders>
              <w:bottom w:val="single" w:sz="4" w:space="0" w:color="auto"/>
            </w:tcBorders>
          </w:tcPr>
          <w:p w:rsidR="00857DA8" w:rsidRDefault="00857DA8" w:rsidP="003D11FE">
            <w:pPr>
              <w:spacing w:line="360" w:lineRule="auto"/>
            </w:pPr>
          </w:p>
        </w:tc>
        <w:tc>
          <w:tcPr>
            <w:tcW w:w="584" w:type="dxa"/>
            <w:tcBorders>
              <w:bottom w:val="single" w:sz="4" w:space="0" w:color="auto"/>
            </w:tcBorders>
          </w:tcPr>
          <w:p w:rsidR="00857DA8" w:rsidRDefault="00857DA8" w:rsidP="003D11FE">
            <w:pPr>
              <w:spacing w:line="360" w:lineRule="auto"/>
            </w:pPr>
          </w:p>
        </w:tc>
      </w:tr>
      <w:tr w:rsidR="003D11FE" w:rsidTr="000809B0">
        <w:tc>
          <w:tcPr>
            <w:tcW w:w="4288" w:type="dxa"/>
            <w:tcBorders>
              <w:top w:val="single" w:sz="4" w:space="0" w:color="auto"/>
              <w:left w:val="nil"/>
              <w:bottom w:val="nil"/>
              <w:right w:val="nil"/>
            </w:tcBorders>
          </w:tcPr>
          <w:p w:rsidR="003D11FE" w:rsidRPr="002A1C67" w:rsidRDefault="003D11FE" w:rsidP="002A1C67">
            <w:pPr>
              <w:pStyle w:val="Header"/>
              <w:tabs>
                <w:tab w:val="clear" w:pos="4680"/>
                <w:tab w:val="clear" w:pos="9360"/>
                <w:tab w:val="left" w:pos="1425"/>
              </w:tabs>
            </w:pPr>
          </w:p>
        </w:tc>
        <w:tc>
          <w:tcPr>
            <w:tcW w:w="539" w:type="dxa"/>
            <w:tcBorders>
              <w:top w:val="single" w:sz="4" w:space="0" w:color="auto"/>
              <w:left w:val="nil"/>
              <w:bottom w:val="nil"/>
              <w:right w:val="nil"/>
            </w:tcBorders>
          </w:tcPr>
          <w:p w:rsidR="003D11FE" w:rsidRPr="002A1C67" w:rsidRDefault="003D11FE" w:rsidP="003D11FE">
            <w:pPr>
              <w:spacing w:line="360" w:lineRule="auto"/>
              <w:rPr>
                <w:sz w:val="16"/>
                <w:szCs w:val="16"/>
              </w:rPr>
            </w:pPr>
          </w:p>
        </w:tc>
        <w:tc>
          <w:tcPr>
            <w:tcW w:w="535" w:type="dxa"/>
            <w:tcBorders>
              <w:top w:val="single" w:sz="4" w:space="0" w:color="auto"/>
              <w:left w:val="nil"/>
              <w:bottom w:val="nil"/>
              <w:right w:val="nil"/>
            </w:tcBorders>
          </w:tcPr>
          <w:p w:rsidR="003D11FE" w:rsidRDefault="003D11FE" w:rsidP="003D11FE">
            <w:pPr>
              <w:spacing w:line="360" w:lineRule="auto"/>
            </w:pPr>
          </w:p>
        </w:tc>
        <w:tc>
          <w:tcPr>
            <w:tcW w:w="4414" w:type="dxa"/>
            <w:tcBorders>
              <w:top w:val="single" w:sz="4" w:space="0" w:color="auto"/>
              <w:left w:val="nil"/>
              <w:bottom w:val="nil"/>
              <w:right w:val="nil"/>
            </w:tcBorders>
          </w:tcPr>
          <w:p w:rsidR="003D11FE" w:rsidRPr="002A1C67" w:rsidRDefault="00066E21" w:rsidP="003D11FE">
            <w:pPr>
              <w:rPr>
                <w:sz w:val="16"/>
                <w:szCs w:val="16"/>
              </w:rPr>
            </w:pPr>
            <w:r w:rsidRPr="000809B0">
              <w:rPr>
                <w:noProof/>
              </w:rPr>
              <mc:AlternateContent>
                <mc:Choice Requires="wps">
                  <w:drawing>
                    <wp:anchor distT="0" distB="0" distL="114300" distR="114300" simplePos="0" relativeHeight="251667456" behindDoc="0" locked="0" layoutInCell="1" allowOverlap="1" wp14:anchorId="3113E5B5" wp14:editId="6360281F">
                      <wp:simplePos x="0" y="0"/>
                      <wp:positionH relativeFrom="margin">
                        <wp:posOffset>1866900</wp:posOffset>
                      </wp:positionH>
                      <wp:positionV relativeFrom="paragraph">
                        <wp:posOffset>516255</wp:posOffset>
                      </wp:positionV>
                      <wp:extent cx="1600200" cy="1733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733550"/>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0809B0" w:rsidRPr="004B4DF2" w:rsidRDefault="000809B0" w:rsidP="000809B0">
                                  <w:pPr>
                                    <w:spacing w:after="0" w:line="240" w:lineRule="auto"/>
                                    <w:jc w:val="center"/>
                                    <w:rPr>
                                      <w:b/>
                                      <w:i/>
                                      <w:sz w:val="20"/>
                                      <w:szCs w:val="20"/>
                                    </w:rPr>
                                  </w:pPr>
                                  <w:r w:rsidRPr="004B4DF2">
                                    <w:rPr>
                                      <w:b/>
                                      <w:i/>
                                      <w:sz w:val="20"/>
                                      <w:szCs w:val="20"/>
                                    </w:rPr>
                                    <w:t>***Office Use Only</w:t>
                                  </w:r>
                                  <w:r w:rsidR="002A1C67" w:rsidRPr="004B4DF2">
                                    <w:rPr>
                                      <w:b/>
                                      <w:i/>
                                      <w:sz w:val="20"/>
                                      <w:szCs w:val="20"/>
                                    </w:rPr>
                                    <w:t>: *</w:t>
                                  </w:r>
                                  <w:r w:rsidRPr="004B4DF2">
                                    <w:rPr>
                                      <w:b/>
                                      <w:i/>
                                      <w:sz w:val="20"/>
                                      <w:szCs w:val="20"/>
                                    </w:rPr>
                                    <w:t>**</w:t>
                                  </w:r>
                                </w:p>
                                <w:p w:rsidR="000809B0" w:rsidRPr="004B4DF2" w:rsidRDefault="000809B0" w:rsidP="000809B0">
                                  <w:pPr>
                                    <w:spacing w:after="0" w:line="240" w:lineRule="auto"/>
                                    <w:rPr>
                                      <w:sz w:val="20"/>
                                      <w:szCs w:val="20"/>
                                    </w:rPr>
                                  </w:pPr>
                                  <w:r w:rsidRPr="004B4DF2">
                                    <w:rPr>
                                      <w:sz w:val="20"/>
                                      <w:szCs w:val="20"/>
                                    </w:rPr>
                                    <w:t xml:space="preserve">Refund:  YES </w:t>
                                  </w:r>
                                  <w:r w:rsidR="002A1C67" w:rsidRPr="004B4DF2">
                                    <w:rPr>
                                      <w:sz w:val="20"/>
                                      <w:szCs w:val="20"/>
                                    </w:rPr>
                                    <w:t>or NO</w:t>
                                  </w:r>
                                </w:p>
                                <w:p w:rsidR="000809B0" w:rsidRPr="004B4DF2" w:rsidRDefault="000809B0" w:rsidP="000809B0">
                                  <w:pPr>
                                    <w:spacing w:after="0" w:line="240" w:lineRule="auto"/>
                                    <w:rPr>
                                      <w:sz w:val="20"/>
                                      <w:szCs w:val="20"/>
                                    </w:rPr>
                                  </w:pPr>
                                  <w:r w:rsidRPr="004B4DF2">
                                    <w:rPr>
                                      <w:sz w:val="20"/>
                                      <w:szCs w:val="20"/>
                                    </w:rPr>
                                    <w:t>If yes,</w:t>
                                  </w:r>
                                </w:p>
                                <w:p w:rsidR="000809B0" w:rsidRPr="004B4DF2" w:rsidRDefault="000809B0" w:rsidP="000809B0">
                                  <w:pPr>
                                    <w:spacing w:after="120" w:line="240" w:lineRule="auto"/>
                                    <w:rPr>
                                      <w:sz w:val="20"/>
                                      <w:szCs w:val="20"/>
                                    </w:rPr>
                                  </w:pPr>
                                  <w:r w:rsidRPr="004B4DF2">
                                    <w:rPr>
                                      <w:sz w:val="20"/>
                                      <w:szCs w:val="20"/>
                                    </w:rPr>
                                    <w:t>Amount</w:t>
                                  </w:r>
                                  <w:r w:rsidR="002A1C67" w:rsidRPr="004B4DF2">
                                    <w:rPr>
                                      <w:sz w:val="20"/>
                                      <w:szCs w:val="20"/>
                                    </w:rPr>
                                    <w:t>: _</w:t>
                                  </w:r>
                                  <w:r w:rsidRPr="004B4DF2">
                                    <w:rPr>
                                      <w:sz w:val="20"/>
                                      <w:szCs w:val="20"/>
                                    </w:rPr>
                                    <w:t>__________</w:t>
                                  </w:r>
                                </w:p>
                                <w:p w:rsidR="000809B0" w:rsidRPr="004B4DF2" w:rsidRDefault="000809B0" w:rsidP="000809B0">
                                  <w:pPr>
                                    <w:spacing w:after="120" w:line="240" w:lineRule="auto"/>
                                    <w:rPr>
                                      <w:sz w:val="20"/>
                                      <w:szCs w:val="20"/>
                                    </w:rPr>
                                  </w:pPr>
                                  <w:r w:rsidRPr="004B4DF2">
                                    <w:rPr>
                                      <w:sz w:val="20"/>
                                      <w:szCs w:val="20"/>
                                    </w:rPr>
                                    <w:t>Date</w:t>
                                  </w:r>
                                  <w:r w:rsidR="002A1C67" w:rsidRPr="004B4DF2">
                                    <w:rPr>
                                      <w:sz w:val="20"/>
                                      <w:szCs w:val="20"/>
                                    </w:rPr>
                                    <w:t>: _</w:t>
                                  </w:r>
                                  <w:r w:rsidRPr="004B4DF2">
                                    <w:rPr>
                                      <w:sz w:val="20"/>
                                      <w:szCs w:val="20"/>
                                    </w:rPr>
                                    <w:t>_____________</w:t>
                                  </w:r>
                                </w:p>
                                <w:p w:rsidR="000809B0" w:rsidRPr="004B4DF2" w:rsidRDefault="000809B0" w:rsidP="000809B0">
                                  <w:pPr>
                                    <w:spacing w:after="0" w:line="240" w:lineRule="auto"/>
                                    <w:rPr>
                                      <w:sz w:val="20"/>
                                      <w:szCs w:val="20"/>
                                    </w:rPr>
                                  </w:pPr>
                                  <w:r w:rsidRPr="004B4DF2">
                                    <w:rPr>
                                      <w:sz w:val="20"/>
                                      <w:szCs w:val="20"/>
                                    </w:rPr>
                                    <w:t>Approved By</w:t>
                                  </w:r>
                                  <w:r w:rsidR="002A1C67" w:rsidRPr="004B4DF2">
                                    <w:rPr>
                                      <w:sz w:val="20"/>
                                      <w:szCs w:val="20"/>
                                    </w:rPr>
                                    <w:t>: _</w:t>
                                  </w:r>
                                  <w:r w:rsidRPr="004B4DF2">
                                    <w:rPr>
                                      <w:sz w:val="20"/>
                                      <w:szCs w:val="20"/>
                                    </w:rPr>
                                    <w:t>_______</w:t>
                                  </w:r>
                                </w:p>
                                <w:p w:rsidR="000809B0" w:rsidRPr="007B3E39" w:rsidRDefault="000809B0" w:rsidP="000809B0">
                                  <w:pPr>
                                    <w:spacing w:after="0" w:line="240" w:lineRule="auto"/>
                                    <w:rPr>
                                      <w:i/>
                                    </w:rPr>
                                  </w:pPr>
                                  <w:r w:rsidRPr="004B4DF2">
                                    <w:rPr>
                                      <w:i/>
                                      <w:sz w:val="20"/>
                                      <w:szCs w:val="20"/>
                                    </w:rPr>
                                    <w:t>*Place copy of reservation form in Administration Invoice box for processing.</w:t>
                                  </w:r>
                                </w:p>
                                <w:p w:rsidR="000809B0" w:rsidRDefault="000809B0" w:rsidP="000809B0">
                                  <w:pPr>
                                    <w:spacing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13E5B5" id="_x0000_t202" coordsize="21600,21600" o:spt="202" path="m,l,21600r21600,l21600,xe">
                      <v:stroke joinstyle="miter"/>
                      <v:path gradientshapeok="t" o:connecttype="rect"/>
                    </v:shapetype>
                    <v:shape id="Text Box 2" o:spid="_x0000_s1027" type="#_x0000_t202" style="position:absolute;margin-left:147pt;margin-top:40.65pt;width:126pt;height:13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" fillcolor="window" strokecolor="windowText" strokeweight=".25pt">
                      <v:textbox>
                        <w:txbxContent>
                          <w:p w:rsidR="000809B0" w:rsidRPr="004B4DF2" w:rsidRDefault="000809B0" w:rsidP="000809B0">
                            <w:pPr>
                              <w:spacing w:after="0" w:line="240" w:lineRule="auto"/>
                              <w:jc w:val="center"/>
                              <w:rPr>
                                <w:b/>
                                <w:i/>
                                <w:sz w:val="20"/>
                                <w:szCs w:val="20"/>
                              </w:rPr>
                            </w:pPr>
                            <w:r w:rsidRPr="004B4DF2">
                              <w:rPr>
                                <w:b/>
                                <w:i/>
                                <w:sz w:val="20"/>
                                <w:szCs w:val="20"/>
                              </w:rPr>
                              <w:t>***Office Use Only</w:t>
                            </w:r>
                            <w:r w:rsidR="002A1C67" w:rsidRPr="004B4DF2">
                              <w:rPr>
                                <w:b/>
                                <w:i/>
                                <w:sz w:val="20"/>
                                <w:szCs w:val="20"/>
                              </w:rPr>
                              <w:t>: *</w:t>
                            </w:r>
                            <w:r w:rsidRPr="004B4DF2">
                              <w:rPr>
                                <w:b/>
                                <w:i/>
                                <w:sz w:val="20"/>
                                <w:szCs w:val="20"/>
                              </w:rPr>
                              <w:t>**</w:t>
                            </w:r>
                          </w:p>
                          <w:p w:rsidR="000809B0" w:rsidRPr="004B4DF2" w:rsidRDefault="000809B0" w:rsidP="000809B0">
                            <w:pPr>
                              <w:spacing w:after="0" w:line="240" w:lineRule="auto"/>
                              <w:rPr>
                                <w:sz w:val="20"/>
                                <w:szCs w:val="20"/>
                              </w:rPr>
                            </w:pPr>
                            <w:r w:rsidRPr="004B4DF2">
                              <w:rPr>
                                <w:sz w:val="20"/>
                                <w:szCs w:val="20"/>
                              </w:rPr>
                              <w:t xml:space="preserve">Refund:  YES </w:t>
                            </w:r>
                            <w:r w:rsidR="002A1C67" w:rsidRPr="004B4DF2">
                              <w:rPr>
                                <w:sz w:val="20"/>
                                <w:szCs w:val="20"/>
                              </w:rPr>
                              <w:t>or NO</w:t>
                            </w:r>
                          </w:p>
                          <w:p w:rsidR="000809B0" w:rsidRPr="004B4DF2" w:rsidRDefault="000809B0" w:rsidP="000809B0">
                            <w:pPr>
                              <w:spacing w:after="0" w:line="240" w:lineRule="auto"/>
                              <w:rPr>
                                <w:sz w:val="20"/>
                                <w:szCs w:val="20"/>
                              </w:rPr>
                            </w:pPr>
                            <w:r w:rsidRPr="004B4DF2">
                              <w:rPr>
                                <w:sz w:val="20"/>
                                <w:szCs w:val="20"/>
                              </w:rPr>
                              <w:t>If yes,</w:t>
                            </w:r>
                          </w:p>
                          <w:p w:rsidR="000809B0" w:rsidRPr="004B4DF2" w:rsidRDefault="000809B0" w:rsidP="000809B0">
                            <w:pPr>
                              <w:spacing w:after="120" w:line="240" w:lineRule="auto"/>
                              <w:rPr>
                                <w:sz w:val="20"/>
                                <w:szCs w:val="20"/>
                              </w:rPr>
                            </w:pPr>
                            <w:r w:rsidRPr="004B4DF2">
                              <w:rPr>
                                <w:sz w:val="20"/>
                                <w:szCs w:val="20"/>
                              </w:rPr>
                              <w:t>Amount</w:t>
                            </w:r>
                            <w:r w:rsidR="002A1C67" w:rsidRPr="004B4DF2">
                              <w:rPr>
                                <w:sz w:val="20"/>
                                <w:szCs w:val="20"/>
                              </w:rPr>
                              <w:t>: _</w:t>
                            </w:r>
                            <w:r w:rsidRPr="004B4DF2">
                              <w:rPr>
                                <w:sz w:val="20"/>
                                <w:szCs w:val="20"/>
                              </w:rPr>
                              <w:t>__________</w:t>
                            </w:r>
                          </w:p>
                          <w:p w:rsidR="000809B0" w:rsidRPr="004B4DF2" w:rsidRDefault="000809B0" w:rsidP="000809B0">
                            <w:pPr>
                              <w:spacing w:after="120" w:line="240" w:lineRule="auto"/>
                              <w:rPr>
                                <w:sz w:val="20"/>
                                <w:szCs w:val="20"/>
                              </w:rPr>
                            </w:pPr>
                            <w:r w:rsidRPr="004B4DF2">
                              <w:rPr>
                                <w:sz w:val="20"/>
                                <w:szCs w:val="20"/>
                              </w:rPr>
                              <w:t>Date</w:t>
                            </w:r>
                            <w:r w:rsidR="002A1C67" w:rsidRPr="004B4DF2">
                              <w:rPr>
                                <w:sz w:val="20"/>
                                <w:szCs w:val="20"/>
                              </w:rPr>
                              <w:t>: _</w:t>
                            </w:r>
                            <w:r w:rsidRPr="004B4DF2">
                              <w:rPr>
                                <w:sz w:val="20"/>
                                <w:szCs w:val="20"/>
                              </w:rPr>
                              <w:t>_____________</w:t>
                            </w:r>
                          </w:p>
                          <w:p w:rsidR="000809B0" w:rsidRPr="004B4DF2" w:rsidRDefault="000809B0" w:rsidP="000809B0">
                            <w:pPr>
                              <w:spacing w:after="0" w:line="240" w:lineRule="auto"/>
                              <w:rPr>
                                <w:sz w:val="20"/>
                                <w:szCs w:val="20"/>
                              </w:rPr>
                            </w:pPr>
                            <w:r w:rsidRPr="004B4DF2">
                              <w:rPr>
                                <w:sz w:val="20"/>
                                <w:szCs w:val="20"/>
                              </w:rPr>
                              <w:t>Approved By</w:t>
                            </w:r>
                            <w:r w:rsidR="002A1C67" w:rsidRPr="004B4DF2">
                              <w:rPr>
                                <w:sz w:val="20"/>
                                <w:szCs w:val="20"/>
                              </w:rPr>
                              <w:t>: _</w:t>
                            </w:r>
                            <w:r w:rsidRPr="004B4DF2">
                              <w:rPr>
                                <w:sz w:val="20"/>
                                <w:szCs w:val="20"/>
                              </w:rPr>
                              <w:t>_______</w:t>
                            </w:r>
                          </w:p>
                          <w:p w:rsidR="000809B0" w:rsidRPr="007B3E39" w:rsidRDefault="000809B0" w:rsidP="000809B0">
                            <w:pPr>
                              <w:spacing w:after="0" w:line="240" w:lineRule="auto"/>
                              <w:rPr>
                                <w:i/>
                              </w:rPr>
                            </w:pPr>
                            <w:r w:rsidRPr="004B4DF2">
                              <w:rPr>
                                <w:i/>
                                <w:sz w:val="20"/>
                                <w:szCs w:val="20"/>
                              </w:rPr>
                              <w:t>*Place copy of reservation form in Administration Invoice box for processing.</w:t>
                            </w:r>
                          </w:p>
                          <w:p w:rsidR="000809B0" w:rsidRDefault="000809B0" w:rsidP="000809B0">
                            <w:pPr>
                              <w:spacing w:after="120" w:line="240" w:lineRule="auto"/>
                            </w:pPr>
                          </w:p>
                        </w:txbxContent>
                      </v:textbox>
                      <w10:wrap anchorx="margin"/>
                    </v:shape>
                  </w:pict>
                </mc:Fallback>
              </mc:AlternateContent>
            </w:r>
          </w:p>
        </w:tc>
        <w:tc>
          <w:tcPr>
            <w:tcW w:w="539" w:type="dxa"/>
            <w:tcBorders>
              <w:top w:val="single" w:sz="4" w:space="0" w:color="auto"/>
              <w:left w:val="nil"/>
              <w:bottom w:val="nil"/>
              <w:right w:val="nil"/>
            </w:tcBorders>
          </w:tcPr>
          <w:p w:rsidR="003D11FE" w:rsidRDefault="003D11FE" w:rsidP="003D11FE">
            <w:pPr>
              <w:spacing w:line="360" w:lineRule="auto"/>
            </w:pPr>
          </w:p>
        </w:tc>
        <w:tc>
          <w:tcPr>
            <w:tcW w:w="584" w:type="dxa"/>
            <w:tcBorders>
              <w:top w:val="single" w:sz="4" w:space="0" w:color="auto"/>
              <w:left w:val="nil"/>
              <w:bottom w:val="nil"/>
              <w:right w:val="nil"/>
            </w:tcBorders>
          </w:tcPr>
          <w:p w:rsidR="003D11FE" w:rsidRDefault="003D11FE" w:rsidP="003D11FE">
            <w:pPr>
              <w:spacing w:line="360" w:lineRule="auto"/>
            </w:pPr>
          </w:p>
        </w:tc>
      </w:tr>
    </w:tbl>
    <w:p w:rsidR="000809B0" w:rsidRPr="000809B0" w:rsidRDefault="000809B0" w:rsidP="000809B0">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5400"/>
          <w:tab w:val="left" w:pos="7275"/>
        </w:tabs>
        <w:jc w:val="center"/>
        <w:rPr>
          <w:b/>
        </w:rPr>
      </w:pPr>
      <w:r w:rsidRPr="000809B0">
        <w:rPr>
          <w:b/>
        </w:rPr>
        <w:t>Security Deposit Refund</w:t>
      </w:r>
      <w:r w:rsidR="00B74905">
        <w:rPr>
          <w:b/>
        </w:rPr>
        <w:t xml:space="preserve"> (</w:t>
      </w:r>
      <w:r w:rsidR="00B74905">
        <w:rPr>
          <w:b/>
          <w:color w:val="FF0000"/>
        </w:rPr>
        <w:t>Application is incomplete, if this section is omitted</w:t>
      </w:r>
      <w:r>
        <w:rPr>
          <w:b/>
        </w:rPr>
        <w:t>)</w:t>
      </w:r>
      <w:r w:rsidRPr="000809B0">
        <w:rPr>
          <w:b/>
        </w:rPr>
        <w:t>:</w:t>
      </w:r>
    </w:p>
    <w:p w:rsidR="00A23C05" w:rsidRDefault="00B74905" w:rsidP="000809B0">
      <w:pPr>
        <w:spacing w:after="0" w:line="240" w:lineRule="auto"/>
      </w:pPr>
      <w:r>
        <w:t>Security deposits and any other money</w:t>
      </w:r>
      <w:r w:rsidR="00A23C05">
        <w:t xml:space="preserve"> paid for an approved cancellation </w:t>
      </w:r>
      <w:r>
        <w:t xml:space="preserve">will refunded to a </w:t>
      </w:r>
    </w:p>
    <w:p w:rsidR="00A23C05" w:rsidRDefault="00B74905" w:rsidP="000809B0">
      <w:pPr>
        <w:spacing w:after="0" w:line="240" w:lineRule="auto"/>
      </w:pPr>
      <w:r>
        <w:t>renter via check and will take approximately two weeks to process after rental</w:t>
      </w:r>
      <w:r w:rsidR="00A23C05">
        <w:t xml:space="preserve"> the</w:t>
      </w:r>
      <w:r>
        <w:t xml:space="preserve"> concludes. </w:t>
      </w:r>
    </w:p>
    <w:p w:rsidR="00A23C05" w:rsidRDefault="00B74905" w:rsidP="000809B0">
      <w:pPr>
        <w:spacing w:after="0" w:line="240" w:lineRule="auto"/>
      </w:pPr>
      <w:r>
        <w:t xml:space="preserve">Security deposits and/or any other money will </w:t>
      </w:r>
      <w:r w:rsidR="000809B0" w:rsidRPr="000809B0">
        <w:t>be ma</w:t>
      </w:r>
      <w:r>
        <w:t xml:space="preserve">de payable to the organization </w:t>
      </w:r>
      <w:r w:rsidR="000809B0" w:rsidRPr="000809B0">
        <w:t>or person</w:t>
      </w:r>
    </w:p>
    <w:p w:rsidR="00A23C05" w:rsidRPr="000809B0" w:rsidRDefault="000809B0" w:rsidP="000809B0">
      <w:pPr>
        <w:spacing w:after="0" w:line="240" w:lineRule="auto"/>
      </w:pPr>
      <w:r w:rsidRPr="000809B0">
        <w:t>that init</w:t>
      </w:r>
      <w:r w:rsidR="00A23C05">
        <w:t>ially paid on the account.</w:t>
      </w:r>
    </w:p>
    <w:p w:rsidR="004B4DF2" w:rsidRDefault="004B4DF2" w:rsidP="000809B0">
      <w:pPr>
        <w:spacing w:after="0" w:line="240" w:lineRule="auto"/>
      </w:pPr>
    </w:p>
    <w:p w:rsidR="000809B0" w:rsidRPr="000809B0" w:rsidRDefault="000809B0" w:rsidP="000809B0">
      <w:pPr>
        <w:spacing w:after="0" w:line="240" w:lineRule="auto"/>
      </w:pPr>
      <w:r w:rsidRPr="000809B0">
        <w:t>Make Check Payable To</w:t>
      </w:r>
      <w:r w:rsidR="002A1C67" w:rsidRPr="000809B0">
        <w:t>: _</w:t>
      </w:r>
      <w:r w:rsidRPr="000809B0">
        <w:t>_____________________________________________________________________________</w:t>
      </w:r>
    </w:p>
    <w:p w:rsidR="004B4DF2" w:rsidRDefault="004B4DF2" w:rsidP="000809B0">
      <w:pPr>
        <w:spacing w:after="0" w:line="240" w:lineRule="auto"/>
      </w:pPr>
    </w:p>
    <w:p w:rsidR="000809B0" w:rsidRPr="000809B0" w:rsidRDefault="000809B0" w:rsidP="000809B0">
      <w:pPr>
        <w:spacing w:after="0" w:line="240" w:lineRule="auto"/>
      </w:pPr>
      <w:r w:rsidRPr="000809B0">
        <w:t>Address</w:t>
      </w:r>
      <w:r w:rsidR="002A1C67" w:rsidRPr="000809B0">
        <w:t>: _</w:t>
      </w:r>
      <w:r w:rsidRPr="000809B0">
        <w:t>__________________________________________________________________________________________</w:t>
      </w:r>
    </w:p>
    <w:p w:rsidR="004B4DF2" w:rsidRDefault="004B4DF2" w:rsidP="002F6F25">
      <w:pPr>
        <w:spacing w:after="0" w:line="360" w:lineRule="auto"/>
      </w:pPr>
    </w:p>
    <w:p w:rsidR="00F72A43" w:rsidRDefault="000809B0" w:rsidP="002F6F25">
      <w:pPr>
        <w:spacing w:after="0" w:line="360" w:lineRule="auto"/>
      </w:pPr>
      <w:r w:rsidRPr="000809B0">
        <w:t>City</w:t>
      </w:r>
      <w:r w:rsidR="002A1C67" w:rsidRPr="000809B0">
        <w:t>: _</w:t>
      </w:r>
      <w:r w:rsidRPr="000809B0">
        <w:t>____________________________State:________________Zip:__________________</w:t>
      </w:r>
    </w:p>
    <w:p w:rsidR="000809B0" w:rsidRDefault="000809B0" w:rsidP="000809B0">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b/>
        </w:rPr>
      </w:pPr>
      <w:r>
        <w:rPr>
          <w:b/>
        </w:rPr>
        <w:t>R</w:t>
      </w:r>
      <w:r w:rsidRPr="001D77D7">
        <w:rPr>
          <w:b/>
        </w:rPr>
        <w:t>elease and Waive</w:t>
      </w:r>
      <w:r>
        <w:rPr>
          <w:b/>
        </w:rPr>
        <w:t>r</w:t>
      </w:r>
      <w:r w:rsidRPr="001D77D7">
        <w:rPr>
          <w:b/>
        </w:rPr>
        <w:t xml:space="preserve"> Statement:</w:t>
      </w:r>
    </w:p>
    <w:p w:rsidR="000809B0" w:rsidRPr="004B4DF2" w:rsidRDefault="000809B0" w:rsidP="000809B0">
      <w:pPr>
        <w:rPr>
          <w:rFonts w:ascii="Calibri" w:hAnsi="Calibri"/>
          <w:sz w:val="20"/>
          <w:szCs w:val="20"/>
        </w:rPr>
      </w:pPr>
      <w:r w:rsidRPr="004B4DF2">
        <w:rPr>
          <w:rFonts w:ascii="Calibri" w:hAnsi="Calibri"/>
          <w:sz w:val="20"/>
          <w:szCs w:val="20"/>
        </w:rPr>
        <w:t xml:space="preserve">City shall not be liable for injury to person or damage to property occurring from the use of the facility being rented by the responsible party/renter, its employees, officers, officials, agents, volunteers and participants.  Responsible party/renter agrees to waive, release, absolve and hold harmless and indemnify the City, its officials, officers and employees </w:t>
      </w:r>
      <w:r w:rsidRPr="004B4DF2">
        <w:rPr>
          <w:rFonts w:ascii="Calibri" w:hAnsi="Calibri" w:cs="Tahoma"/>
          <w:sz w:val="20"/>
          <w:szCs w:val="20"/>
        </w:rPr>
        <w:t>against any and all claims, suits, actions, damages and/or causes of action arising from the rental of the City facility for any personal injury, loss of life, property damage and other liability arising out of the rental of the City facility, including the City’s  attorney’s fees and costs</w:t>
      </w:r>
      <w:r w:rsidRPr="004B4DF2">
        <w:rPr>
          <w:rFonts w:ascii="Calibri" w:hAnsi="Calibri"/>
          <w:sz w:val="20"/>
          <w:szCs w:val="20"/>
        </w:rPr>
        <w:t>, whether or not such injury or damage be caused by or due to the ordinary, gross, willful or wanton negligence or acts of omissions of the City or its officials, officers and employees or be caused by or be due to the negligence of the responsible party/renter or its officials, officers, employees, volunteers or agents. </w:t>
      </w:r>
    </w:p>
    <w:p w:rsidR="000809B0" w:rsidRPr="004B4DF2" w:rsidRDefault="000809B0" w:rsidP="000809B0">
      <w:pPr>
        <w:rPr>
          <w:rFonts w:ascii="Calibri" w:hAnsi="Calibri"/>
          <w:sz w:val="20"/>
          <w:szCs w:val="20"/>
        </w:rPr>
      </w:pPr>
      <w:r w:rsidRPr="004B4DF2">
        <w:rPr>
          <w:rFonts w:ascii="Calibri" w:hAnsi="Calibri"/>
          <w:sz w:val="20"/>
          <w:szCs w:val="20"/>
        </w:rPr>
        <w:t>In submitting and signing this form, I certify I have read, understand and will abide by the facility rules and regulations set forth.</w:t>
      </w:r>
    </w:p>
    <w:p w:rsidR="004B4DF2" w:rsidRPr="00C02CE6" w:rsidRDefault="004B4DF2" w:rsidP="004B4DF2">
      <w:pPr>
        <w:spacing w:after="0"/>
      </w:pPr>
    </w:p>
    <w:p w:rsidR="000809B0" w:rsidRPr="00C02CE6" w:rsidRDefault="000809B0" w:rsidP="000809B0">
      <w:pPr>
        <w:spacing w:after="0" w:line="240" w:lineRule="auto"/>
      </w:pPr>
      <w:r w:rsidRPr="00C02CE6">
        <w:t>_________________________________</w:t>
      </w:r>
      <w:r>
        <w:t>____________</w:t>
      </w:r>
      <w:r w:rsidRPr="00C02CE6">
        <w:t>____</w:t>
      </w:r>
      <w:r w:rsidRPr="00C02CE6">
        <w:tab/>
      </w:r>
      <w:r w:rsidRPr="00C02CE6">
        <w:tab/>
        <w:t>_______________________________</w:t>
      </w:r>
    </w:p>
    <w:p w:rsidR="000809B0" w:rsidRDefault="000809B0" w:rsidP="000809B0">
      <w:pPr>
        <w:spacing w:after="0" w:line="240" w:lineRule="auto"/>
      </w:pPr>
      <w:r w:rsidRPr="00C02CE6">
        <w:t xml:space="preserve">Applicant Signature </w:t>
      </w:r>
      <w:r>
        <w:tab/>
      </w:r>
      <w:r>
        <w:tab/>
      </w:r>
      <w:r>
        <w:tab/>
      </w:r>
      <w:r>
        <w:tab/>
      </w:r>
      <w:r>
        <w:tab/>
      </w:r>
      <w:r>
        <w:tab/>
      </w:r>
      <w:r>
        <w:tab/>
      </w:r>
      <w:r w:rsidRPr="00C02CE6">
        <w:t>Date</w:t>
      </w:r>
      <w:r w:rsidRPr="00C02CE6">
        <w:tab/>
      </w:r>
      <w:r w:rsidRPr="00C02CE6">
        <w:tab/>
      </w:r>
    </w:p>
    <w:p w:rsidR="00F72A43" w:rsidRDefault="00F72A43" w:rsidP="00F72A43">
      <w:pPr>
        <w:spacing w:after="0" w:line="240" w:lineRule="auto"/>
      </w:pPr>
    </w:p>
    <w:p w:rsidR="00F72A43" w:rsidRPr="001F0FED" w:rsidRDefault="00F72A43" w:rsidP="00F72A43">
      <w:pPr>
        <w:pBdr>
          <w:top w:val="single" w:sz="4" w:space="0" w:color="auto"/>
          <w:left w:val="single" w:sz="4" w:space="4" w:color="auto"/>
          <w:bottom w:val="single" w:sz="4" w:space="1" w:color="auto"/>
          <w:right w:val="single" w:sz="4" w:space="4" w:color="auto"/>
        </w:pBdr>
        <w:jc w:val="center"/>
        <w:rPr>
          <w:rFonts w:ascii="Arial" w:hAnsi="Arial" w:cs="Arial"/>
          <w:b/>
          <w:i/>
          <w:sz w:val="20"/>
          <w:szCs w:val="20"/>
        </w:rPr>
      </w:pPr>
      <w:r w:rsidRPr="001F0FED">
        <w:rPr>
          <w:rFonts w:ascii="Arial" w:hAnsi="Arial" w:cs="Arial"/>
          <w:b/>
          <w:i/>
          <w:sz w:val="20"/>
          <w:szCs w:val="20"/>
        </w:rPr>
        <w:t>*********************************************OFFICE USE ONLY**********************************************</w:t>
      </w:r>
    </w:p>
    <w:p w:rsidR="00F72A43" w:rsidRDefault="00F72A43" w:rsidP="00F72A43">
      <w:pPr>
        <w:pBdr>
          <w:top w:val="single" w:sz="4" w:space="0"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Date Received by Department______________</w:t>
      </w:r>
      <w:r>
        <w:rPr>
          <w:rFonts w:ascii="Arial" w:hAnsi="Arial" w:cs="Arial"/>
          <w:sz w:val="20"/>
          <w:szCs w:val="20"/>
        </w:rPr>
        <w:tab/>
        <w:t xml:space="preserve">Reviewed by________________ Approved____ Denied____ </w:t>
      </w:r>
    </w:p>
    <w:p w:rsidR="00F72A43" w:rsidRDefault="00F72A43" w:rsidP="00F72A43">
      <w:pPr>
        <w:pBdr>
          <w:top w:val="single" w:sz="4" w:space="0"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Amount Paid: _____</w:t>
      </w:r>
      <w:r>
        <w:rPr>
          <w:rFonts w:ascii="Arial" w:hAnsi="Arial" w:cs="Arial"/>
          <w:sz w:val="20"/>
          <w:szCs w:val="20"/>
        </w:rPr>
        <w:tab/>
        <w:t>Date Paid</w:t>
      </w:r>
      <w:r w:rsidR="002A1C67">
        <w:rPr>
          <w:rFonts w:ascii="Arial" w:hAnsi="Arial" w:cs="Arial"/>
          <w:sz w:val="20"/>
          <w:szCs w:val="20"/>
        </w:rPr>
        <w:t>: _</w:t>
      </w:r>
      <w:r>
        <w:rPr>
          <w:rFonts w:ascii="Arial" w:hAnsi="Arial" w:cs="Arial"/>
          <w:sz w:val="20"/>
          <w:szCs w:val="20"/>
        </w:rPr>
        <w:t>_______________    Received By</w:t>
      </w:r>
      <w:r w:rsidR="002A1C67">
        <w:rPr>
          <w:rFonts w:ascii="Arial" w:hAnsi="Arial" w:cs="Arial"/>
          <w:sz w:val="20"/>
          <w:szCs w:val="20"/>
        </w:rPr>
        <w:t>: _</w:t>
      </w:r>
      <w:r>
        <w:rPr>
          <w:rFonts w:ascii="Arial" w:hAnsi="Arial" w:cs="Arial"/>
          <w:sz w:val="20"/>
          <w:szCs w:val="20"/>
        </w:rPr>
        <w:t>_________________</w:t>
      </w:r>
    </w:p>
    <w:sectPr w:rsidR="00F72A43" w:rsidSect="004B4DF2">
      <w:type w:val="continuous"/>
      <w:pgSz w:w="12240" w:h="15840"/>
      <w:pgMar w:top="720" w:right="720" w:bottom="720" w:left="72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8E2" w:rsidRDefault="009078E2" w:rsidP="00B6683C">
      <w:pPr>
        <w:spacing w:after="0" w:line="240" w:lineRule="auto"/>
      </w:pPr>
      <w:r>
        <w:separator/>
      </w:r>
    </w:p>
  </w:endnote>
  <w:endnote w:type="continuationSeparator" w:id="0">
    <w:p w:rsidR="009078E2" w:rsidRDefault="009078E2" w:rsidP="00B6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784171"/>
      <w:docPartObj>
        <w:docPartGallery w:val="Page Numbers (Bottom of Page)"/>
        <w:docPartUnique/>
      </w:docPartObj>
    </w:sdtPr>
    <w:sdtEndPr/>
    <w:sdtContent>
      <w:sdt>
        <w:sdtPr>
          <w:id w:val="860082579"/>
          <w:docPartObj>
            <w:docPartGallery w:val="Page Numbers (Top of Page)"/>
            <w:docPartUnique/>
          </w:docPartObj>
        </w:sdtPr>
        <w:sdtEndPr/>
        <w:sdtContent>
          <w:p w:rsidR="00B6683C" w:rsidRPr="00E60215" w:rsidRDefault="00B6683C" w:rsidP="00B6683C">
            <w:pPr>
              <w:pStyle w:val="Footer"/>
              <w:rPr>
                <w:b/>
                <w:bCs/>
                <w:sz w:val="24"/>
                <w:szCs w:val="24"/>
              </w:rPr>
            </w:pPr>
            <w:r>
              <w:t xml:space="preserve">Bowling Green Parks &amp; Recreation – </w:t>
            </w:r>
            <w:r w:rsidR="00E91418">
              <w:t>Indoor</w:t>
            </w:r>
            <w:r>
              <w:t xml:space="preserve"> Facility Request Form, </w:t>
            </w:r>
            <w:r w:rsidR="00902FD6">
              <w:t xml:space="preserve">updated </w:t>
            </w:r>
            <w:r w:rsidR="00E60215">
              <w:t>1/1/2025</w:t>
            </w:r>
            <w:r w:rsidR="00BE63A4">
              <w:t xml:space="preserve">    </w:t>
            </w:r>
            <w:r w:rsidR="00914DCA">
              <w:t xml:space="preserve">                </w:t>
            </w:r>
            <w:r w:rsidR="00BE63A4">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F14B2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4B2B">
              <w:rPr>
                <w:b/>
                <w:bCs/>
                <w:noProof/>
              </w:rPr>
              <w:t>6</w:t>
            </w:r>
            <w:r>
              <w:rPr>
                <w:b/>
                <w:bCs/>
                <w:sz w:val="24"/>
                <w:szCs w:val="24"/>
              </w:rPr>
              <w:fldChar w:fldCharType="end"/>
            </w:r>
          </w:p>
        </w:sdtContent>
      </w:sdt>
    </w:sdtContent>
  </w:sdt>
  <w:p w:rsidR="00B6683C" w:rsidRDefault="00B66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8E2" w:rsidRDefault="009078E2" w:rsidP="00B6683C">
      <w:pPr>
        <w:spacing w:after="0" w:line="240" w:lineRule="auto"/>
      </w:pPr>
      <w:r>
        <w:separator/>
      </w:r>
    </w:p>
  </w:footnote>
  <w:footnote w:type="continuationSeparator" w:id="0">
    <w:p w:rsidR="009078E2" w:rsidRDefault="009078E2" w:rsidP="00B66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1FE" w:rsidRDefault="003D11FE" w:rsidP="003D11FE">
    <w:pPr>
      <w:pStyle w:val="Header"/>
      <w:tabs>
        <w:tab w:val="clear" w:pos="4680"/>
        <w:tab w:val="clear" w:pos="9360"/>
        <w:tab w:val="left" w:pos="14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3AA"/>
    <w:multiLevelType w:val="hybridMultilevel"/>
    <w:tmpl w:val="7992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67777"/>
    <w:multiLevelType w:val="hybridMultilevel"/>
    <w:tmpl w:val="E6A6F46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82319"/>
    <w:multiLevelType w:val="hybridMultilevel"/>
    <w:tmpl w:val="10AAB2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0B7242FB"/>
    <w:multiLevelType w:val="hybridMultilevel"/>
    <w:tmpl w:val="FFAE4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6816"/>
    <w:multiLevelType w:val="hybridMultilevel"/>
    <w:tmpl w:val="2A9E6B8C"/>
    <w:lvl w:ilvl="0" w:tplc="90BC1E56">
      <w:start w:val="3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173BD"/>
    <w:multiLevelType w:val="hybridMultilevel"/>
    <w:tmpl w:val="0B58B2A4"/>
    <w:lvl w:ilvl="0" w:tplc="D33EAC3C">
      <w:start w:val="3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E125F"/>
    <w:multiLevelType w:val="hybridMultilevel"/>
    <w:tmpl w:val="E11203C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15:restartNumberingAfterBreak="0">
    <w:nsid w:val="1C9B12E2"/>
    <w:multiLevelType w:val="hybridMultilevel"/>
    <w:tmpl w:val="2B74777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850002"/>
    <w:multiLevelType w:val="hybridMultilevel"/>
    <w:tmpl w:val="5AC00A16"/>
    <w:lvl w:ilvl="0" w:tplc="6BECDDF2">
      <w:start w:val="1"/>
      <w:numFmt w:val="decimal"/>
      <w:lvlText w:val="%1."/>
      <w:lvlJc w:val="left"/>
      <w:pPr>
        <w:tabs>
          <w:tab w:val="num" w:pos="4410"/>
        </w:tabs>
        <w:ind w:left="4410" w:hanging="360"/>
      </w:pPr>
      <w:rPr>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A67459"/>
    <w:multiLevelType w:val="hybridMultilevel"/>
    <w:tmpl w:val="2D6AC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32CA8"/>
    <w:multiLevelType w:val="hybridMultilevel"/>
    <w:tmpl w:val="0C4C3592"/>
    <w:lvl w:ilvl="0" w:tplc="FC922918">
      <w:start w:val="3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A2817"/>
    <w:multiLevelType w:val="hybridMultilevel"/>
    <w:tmpl w:val="8124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3000A"/>
    <w:multiLevelType w:val="hybridMultilevel"/>
    <w:tmpl w:val="4A808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C12F7"/>
    <w:multiLevelType w:val="hybridMultilevel"/>
    <w:tmpl w:val="A70C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11830"/>
    <w:multiLevelType w:val="hybridMultilevel"/>
    <w:tmpl w:val="32C63C28"/>
    <w:lvl w:ilvl="0" w:tplc="02BADE8C">
      <w:start w:val="3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008DA"/>
    <w:multiLevelType w:val="hybridMultilevel"/>
    <w:tmpl w:val="7082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80B88"/>
    <w:multiLevelType w:val="hybridMultilevel"/>
    <w:tmpl w:val="9B824BB8"/>
    <w:lvl w:ilvl="0" w:tplc="A69C43F6">
      <w:start w:val="3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13A81"/>
    <w:multiLevelType w:val="hybridMultilevel"/>
    <w:tmpl w:val="45F6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85596"/>
    <w:multiLevelType w:val="hybridMultilevel"/>
    <w:tmpl w:val="ED0EBEB8"/>
    <w:lvl w:ilvl="0" w:tplc="BA3AC1A8">
      <w:start w:val="33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C52910"/>
    <w:multiLevelType w:val="hybridMultilevel"/>
    <w:tmpl w:val="7C288D2E"/>
    <w:lvl w:ilvl="0" w:tplc="E72AE944">
      <w:start w:val="3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E7820"/>
    <w:multiLevelType w:val="hybridMultilevel"/>
    <w:tmpl w:val="7C7AF042"/>
    <w:lvl w:ilvl="0" w:tplc="DCC2AE7E">
      <w:start w:val="1"/>
      <w:numFmt w:val="decimal"/>
      <w:lvlText w:val="%1."/>
      <w:lvlJc w:val="left"/>
      <w:pPr>
        <w:tabs>
          <w:tab w:val="num" w:pos="720"/>
        </w:tabs>
        <w:ind w:left="720" w:hanging="360"/>
      </w:pPr>
      <w:rPr>
        <w:rFonts w:ascii="Calibri" w:eastAsiaTheme="minorHAnsi" w:hAnsi="Calibri" w:cs="Calibri"/>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1D0B92"/>
    <w:multiLevelType w:val="hybridMultilevel"/>
    <w:tmpl w:val="ED1E1CD0"/>
    <w:lvl w:ilvl="0" w:tplc="DD7C8D3E">
      <w:start w:val="3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C103D"/>
    <w:multiLevelType w:val="hybridMultilevel"/>
    <w:tmpl w:val="38F0A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8F066F"/>
    <w:multiLevelType w:val="hybridMultilevel"/>
    <w:tmpl w:val="204A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031BA"/>
    <w:multiLevelType w:val="hybridMultilevel"/>
    <w:tmpl w:val="F30CBD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E22CE"/>
    <w:multiLevelType w:val="hybridMultilevel"/>
    <w:tmpl w:val="E404E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85E80"/>
    <w:multiLevelType w:val="hybridMultilevel"/>
    <w:tmpl w:val="30103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FD2757"/>
    <w:multiLevelType w:val="hybridMultilevel"/>
    <w:tmpl w:val="D42A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A0926"/>
    <w:multiLevelType w:val="hybridMultilevel"/>
    <w:tmpl w:val="37541A88"/>
    <w:lvl w:ilvl="0" w:tplc="95FE9EC4">
      <w:start w:val="3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B7CC2"/>
    <w:multiLevelType w:val="hybridMultilevel"/>
    <w:tmpl w:val="C102E104"/>
    <w:lvl w:ilvl="0" w:tplc="95FE9EC4">
      <w:start w:val="33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D6C0F"/>
    <w:multiLevelType w:val="hybridMultilevel"/>
    <w:tmpl w:val="6F241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C1475"/>
    <w:multiLevelType w:val="hybridMultilevel"/>
    <w:tmpl w:val="042E9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4A5166"/>
    <w:multiLevelType w:val="hybridMultilevel"/>
    <w:tmpl w:val="07A6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8"/>
  </w:num>
  <w:num w:numId="4">
    <w:abstractNumId w:val="7"/>
  </w:num>
  <w:num w:numId="5">
    <w:abstractNumId w:val="32"/>
  </w:num>
  <w:num w:numId="6">
    <w:abstractNumId w:val="27"/>
  </w:num>
  <w:num w:numId="7">
    <w:abstractNumId w:val="15"/>
  </w:num>
  <w:num w:numId="8">
    <w:abstractNumId w:val="0"/>
  </w:num>
  <w:num w:numId="9">
    <w:abstractNumId w:val="23"/>
  </w:num>
  <w:num w:numId="10">
    <w:abstractNumId w:val="26"/>
  </w:num>
  <w:num w:numId="11">
    <w:abstractNumId w:val="1"/>
  </w:num>
  <w:num w:numId="12">
    <w:abstractNumId w:val="3"/>
  </w:num>
  <w:num w:numId="13">
    <w:abstractNumId w:val="30"/>
  </w:num>
  <w:num w:numId="14">
    <w:abstractNumId w:val="25"/>
  </w:num>
  <w:num w:numId="15">
    <w:abstractNumId w:val="9"/>
  </w:num>
  <w:num w:numId="16">
    <w:abstractNumId w:val="12"/>
  </w:num>
  <w:num w:numId="17">
    <w:abstractNumId w:val="18"/>
  </w:num>
  <w:num w:numId="18">
    <w:abstractNumId w:val="21"/>
  </w:num>
  <w:num w:numId="19">
    <w:abstractNumId w:val="16"/>
  </w:num>
  <w:num w:numId="20">
    <w:abstractNumId w:val="10"/>
  </w:num>
  <w:num w:numId="21">
    <w:abstractNumId w:val="19"/>
  </w:num>
  <w:num w:numId="22">
    <w:abstractNumId w:val="4"/>
  </w:num>
  <w:num w:numId="23">
    <w:abstractNumId w:val="5"/>
  </w:num>
  <w:num w:numId="24">
    <w:abstractNumId w:val="14"/>
  </w:num>
  <w:num w:numId="25">
    <w:abstractNumId w:val="11"/>
  </w:num>
  <w:num w:numId="26">
    <w:abstractNumId w:val="17"/>
  </w:num>
  <w:num w:numId="27">
    <w:abstractNumId w:val="28"/>
  </w:num>
  <w:num w:numId="28">
    <w:abstractNumId w:val="29"/>
  </w:num>
  <w:num w:numId="29">
    <w:abstractNumId w:val="22"/>
  </w:num>
  <w:num w:numId="30">
    <w:abstractNumId w:val="24"/>
  </w:num>
  <w:num w:numId="31">
    <w:abstractNumId w:val="2"/>
  </w:num>
  <w:num w:numId="32">
    <w:abstractNumId w:val="6"/>
  </w:num>
  <w:num w:numId="33">
    <w:abstractNumId w:val="20"/>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44"/>
    <w:rsid w:val="00000F50"/>
    <w:rsid w:val="0000359F"/>
    <w:rsid w:val="00033BBA"/>
    <w:rsid w:val="000347CF"/>
    <w:rsid w:val="00057F42"/>
    <w:rsid w:val="00066E21"/>
    <w:rsid w:val="00071117"/>
    <w:rsid w:val="0007671B"/>
    <w:rsid w:val="000809B0"/>
    <w:rsid w:val="0009577B"/>
    <w:rsid w:val="000B5210"/>
    <w:rsid w:val="000B64DF"/>
    <w:rsid w:val="000C6F77"/>
    <w:rsid w:val="000F1D12"/>
    <w:rsid w:val="000F4BBC"/>
    <w:rsid w:val="00105E25"/>
    <w:rsid w:val="00106587"/>
    <w:rsid w:val="00120353"/>
    <w:rsid w:val="00137939"/>
    <w:rsid w:val="0016397E"/>
    <w:rsid w:val="00170CF4"/>
    <w:rsid w:val="00174269"/>
    <w:rsid w:val="00192E40"/>
    <w:rsid w:val="001B4F09"/>
    <w:rsid w:val="001C00E8"/>
    <w:rsid w:val="001D0622"/>
    <w:rsid w:val="001D77D7"/>
    <w:rsid w:val="001E568A"/>
    <w:rsid w:val="001F2FD9"/>
    <w:rsid w:val="0020504A"/>
    <w:rsid w:val="00210EA5"/>
    <w:rsid w:val="00211F6D"/>
    <w:rsid w:val="00217F25"/>
    <w:rsid w:val="00221D5E"/>
    <w:rsid w:val="00230B89"/>
    <w:rsid w:val="002379F3"/>
    <w:rsid w:val="002726AE"/>
    <w:rsid w:val="002848E9"/>
    <w:rsid w:val="002A1C67"/>
    <w:rsid w:val="002B4E45"/>
    <w:rsid w:val="002C5023"/>
    <w:rsid w:val="002D02CB"/>
    <w:rsid w:val="002D0ACA"/>
    <w:rsid w:val="002D3D22"/>
    <w:rsid w:val="002E1B4D"/>
    <w:rsid w:val="002E22D3"/>
    <w:rsid w:val="002E2F95"/>
    <w:rsid w:val="002E771C"/>
    <w:rsid w:val="002F07FB"/>
    <w:rsid w:val="002F6F25"/>
    <w:rsid w:val="00317592"/>
    <w:rsid w:val="00320190"/>
    <w:rsid w:val="00345A3A"/>
    <w:rsid w:val="00356E81"/>
    <w:rsid w:val="00366644"/>
    <w:rsid w:val="00371DBF"/>
    <w:rsid w:val="00385559"/>
    <w:rsid w:val="00394D98"/>
    <w:rsid w:val="00394E22"/>
    <w:rsid w:val="003A75D7"/>
    <w:rsid w:val="003B02D6"/>
    <w:rsid w:val="003B0449"/>
    <w:rsid w:val="003B4668"/>
    <w:rsid w:val="003B4872"/>
    <w:rsid w:val="003D081A"/>
    <w:rsid w:val="003D11FE"/>
    <w:rsid w:val="003D6330"/>
    <w:rsid w:val="003F11ED"/>
    <w:rsid w:val="00417F07"/>
    <w:rsid w:val="004365CB"/>
    <w:rsid w:val="00440746"/>
    <w:rsid w:val="004439D9"/>
    <w:rsid w:val="004462EC"/>
    <w:rsid w:val="0044700B"/>
    <w:rsid w:val="004509F0"/>
    <w:rsid w:val="00451692"/>
    <w:rsid w:val="0046550E"/>
    <w:rsid w:val="00472C87"/>
    <w:rsid w:val="00483B2C"/>
    <w:rsid w:val="004A4C64"/>
    <w:rsid w:val="004B3B0D"/>
    <w:rsid w:val="004B4DF2"/>
    <w:rsid w:val="004C343D"/>
    <w:rsid w:val="004C6508"/>
    <w:rsid w:val="004D1671"/>
    <w:rsid w:val="004E5BC1"/>
    <w:rsid w:val="0050209F"/>
    <w:rsid w:val="0050498A"/>
    <w:rsid w:val="00516203"/>
    <w:rsid w:val="005563F1"/>
    <w:rsid w:val="00563CE6"/>
    <w:rsid w:val="00572E9B"/>
    <w:rsid w:val="00596AFD"/>
    <w:rsid w:val="005B31E5"/>
    <w:rsid w:val="005B54CC"/>
    <w:rsid w:val="005C118B"/>
    <w:rsid w:val="005C3F30"/>
    <w:rsid w:val="005D093F"/>
    <w:rsid w:val="005D1D4F"/>
    <w:rsid w:val="005E45A8"/>
    <w:rsid w:val="0060202A"/>
    <w:rsid w:val="00610316"/>
    <w:rsid w:val="00640BE1"/>
    <w:rsid w:val="00646B48"/>
    <w:rsid w:val="006634AB"/>
    <w:rsid w:val="006634C4"/>
    <w:rsid w:val="00670752"/>
    <w:rsid w:val="00673CE0"/>
    <w:rsid w:val="00674766"/>
    <w:rsid w:val="00677A51"/>
    <w:rsid w:val="00680430"/>
    <w:rsid w:val="00681B5B"/>
    <w:rsid w:val="00682BF3"/>
    <w:rsid w:val="00687581"/>
    <w:rsid w:val="006A2800"/>
    <w:rsid w:val="006A72CC"/>
    <w:rsid w:val="006B0F81"/>
    <w:rsid w:val="006C1689"/>
    <w:rsid w:val="006D7CB2"/>
    <w:rsid w:val="006E64B1"/>
    <w:rsid w:val="0070230E"/>
    <w:rsid w:val="007142BF"/>
    <w:rsid w:val="00717059"/>
    <w:rsid w:val="00723FBF"/>
    <w:rsid w:val="00730D2D"/>
    <w:rsid w:val="00744433"/>
    <w:rsid w:val="00751D55"/>
    <w:rsid w:val="00753381"/>
    <w:rsid w:val="007642BB"/>
    <w:rsid w:val="00782E12"/>
    <w:rsid w:val="007A1FF2"/>
    <w:rsid w:val="007A519C"/>
    <w:rsid w:val="007A5E25"/>
    <w:rsid w:val="007C0571"/>
    <w:rsid w:val="007C5095"/>
    <w:rsid w:val="007C5C25"/>
    <w:rsid w:val="007D4158"/>
    <w:rsid w:val="007F06F0"/>
    <w:rsid w:val="0080693D"/>
    <w:rsid w:val="00825650"/>
    <w:rsid w:val="008369EC"/>
    <w:rsid w:val="00842393"/>
    <w:rsid w:val="00857DA8"/>
    <w:rsid w:val="008614A9"/>
    <w:rsid w:val="00874631"/>
    <w:rsid w:val="00880A96"/>
    <w:rsid w:val="00881882"/>
    <w:rsid w:val="00887199"/>
    <w:rsid w:val="008924BC"/>
    <w:rsid w:val="00892E60"/>
    <w:rsid w:val="0089654B"/>
    <w:rsid w:val="008A0631"/>
    <w:rsid w:val="008B09C8"/>
    <w:rsid w:val="008E7A0C"/>
    <w:rsid w:val="00901840"/>
    <w:rsid w:val="00902FD6"/>
    <w:rsid w:val="009062A6"/>
    <w:rsid w:val="009078E2"/>
    <w:rsid w:val="00914DCA"/>
    <w:rsid w:val="0092303E"/>
    <w:rsid w:val="00933D50"/>
    <w:rsid w:val="00944070"/>
    <w:rsid w:val="00961D8D"/>
    <w:rsid w:val="00992ABB"/>
    <w:rsid w:val="00997C8D"/>
    <w:rsid w:val="009A320A"/>
    <w:rsid w:val="009A65E7"/>
    <w:rsid w:val="009B1877"/>
    <w:rsid w:val="009B7483"/>
    <w:rsid w:val="009D0EE3"/>
    <w:rsid w:val="009E35D8"/>
    <w:rsid w:val="009E6F46"/>
    <w:rsid w:val="009F0225"/>
    <w:rsid w:val="009F04E5"/>
    <w:rsid w:val="00A0392F"/>
    <w:rsid w:val="00A234EB"/>
    <w:rsid w:val="00A23C05"/>
    <w:rsid w:val="00A44747"/>
    <w:rsid w:val="00A74C3C"/>
    <w:rsid w:val="00AB0183"/>
    <w:rsid w:val="00AD7A23"/>
    <w:rsid w:val="00B1495A"/>
    <w:rsid w:val="00B356BE"/>
    <w:rsid w:val="00B43602"/>
    <w:rsid w:val="00B66722"/>
    <w:rsid w:val="00B6683C"/>
    <w:rsid w:val="00B74905"/>
    <w:rsid w:val="00B87A40"/>
    <w:rsid w:val="00B900E8"/>
    <w:rsid w:val="00B91C1D"/>
    <w:rsid w:val="00B91F15"/>
    <w:rsid w:val="00BA31D8"/>
    <w:rsid w:val="00BB78B1"/>
    <w:rsid w:val="00BC675F"/>
    <w:rsid w:val="00BD4C93"/>
    <w:rsid w:val="00BE083A"/>
    <w:rsid w:val="00BE14F6"/>
    <w:rsid w:val="00BE4E19"/>
    <w:rsid w:val="00BE63A4"/>
    <w:rsid w:val="00BE67F6"/>
    <w:rsid w:val="00C02CE6"/>
    <w:rsid w:val="00C036DE"/>
    <w:rsid w:val="00C063AA"/>
    <w:rsid w:val="00C141A7"/>
    <w:rsid w:val="00C200C3"/>
    <w:rsid w:val="00C305B2"/>
    <w:rsid w:val="00C3131B"/>
    <w:rsid w:val="00C51A84"/>
    <w:rsid w:val="00C54E02"/>
    <w:rsid w:val="00C87DD3"/>
    <w:rsid w:val="00C901CE"/>
    <w:rsid w:val="00CA3349"/>
    <w:rsid w:val="00CA7B01"/>
    <w:rsid w:val="00CE4FA0"/>
    <w:rsid w:val="00CE5E1D"/>
    <w:rsid w:val="00CF0F03"/>
    <w:rsid w:val="00CF3F27"/>
    <w:rsid w:val="00D45A71"/>
    <w:rsid w:val="00D460E5"/>
    <w:rsid w:val="00D631DD"/>
    <w:rsid w:val="00D95368"/>
    <w:rsid w:val="00D96505"/>
    <w:rsid w:val="00DA3D94"/>
    <w:rsid w:val="00DA61FD"/>
    <w:rsid w:val="00DB122D"/>
    <w:rsid w:val="00DC3672"/>
    <w:rsid w:val="00DC5250"/>
    <w:rsid w:val="00DD41F8"/>
    <w:rsid w:val="00E20613"/>
    <w:rsid w:val="00E21264"/>
    <w:rsid w:val="00E21B41"/>
    <w:rsid w:val="00E3078D"/>
    <w:rsid w:val="00E32032"/>
    <w:rsid w:val="00E34DA4"/>
    <w:rsid w:val="00E37972"/>
    <w:rsid w:val="00E60215"/>
    <w:rsid w:val="00E60C74"/>
    <w:rsid w:val="00E65C66"/>
    <w:rsid w:val="00E706C0"/>
    <w:rsid w:val="00E8437E"/>
    <w:rsid w:val="00E84870"/>
    <w:rsid w:val="00E91418"/>
    <w:rsid w:val="00E93804"/>
    <w:rsid w:val="00EB7D51"/>
    <w:rsid w:val="00EE3BEC"/>
    <w:rsid w:val="00EF0CF6"/>
    <w:rsid w:val="00F0457B"/>
    <w:rsid w:val="00F10611"/>
    <w:rsid w:val="00F14B2B"/>
    <w:rsid w:val="00F21A71"/>
    <w:rsid w:val="00F32305"/>
    <w:rsid w:val="00F41C29"/>
    <w:rsid w:val="00F46558"/>
    <w:rsid w:val="00F46F3B"/>
    <w:rsid w:val="00F61ABB"/>
    <w:rsid w:val="00F72A43"/>
    <w:rsid w:val="00F76A40"/>
    <w:rsid w:val="00FC0B81"/>
    <w:rsid w:val="00FD131E"/>
    <w:rsid w:val="00FD1E66"/>
    <w:rsid w:val="00FD763E"/>
    <w:rsid w:val="00FE4F87"/>
    <w:rsid w:val="00FF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C139AE-C840-4CF6-993E-265C8D75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44"/>
    <w:pPr>
      <w:ind w:left="720"/>
      <w:contextualSpacing/>
    </w:pPr>
  </w:style>
  <w:style w:type="table" w:styleId="TableGrid">
    <w:name w:val="Table Grid"/>
    <w:basedOn w:val="TableNormal"/>
    <w:uiPriority w:val="59"/>
    <w:rsid w:val="00C30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9654B"/>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89654B"/>
    <w:rPr>
      <w:rFonts w:ascii="Arial" w:eastAsia="Times New Roman" w:hAnsi="Arial" w:cs="Arial"/>
      <w:sz w:val="24"/>
      <w:szCs w:val="24"/>
    </w:rPr>
  </w:style>
  <w:style w:type="paragraph" w:styleId="BodyTextIndent">
    <w:name w:val="Body Text Indent"/>
    <w:basedOn w:val="Normal"/>
    <w:link w:val="BodyTextIndentChar"/>
    <w:uiPriority w:val="99"/>
    <w:unhideWhenUsed/>
    <w:rsid w:val="00472C87"/>
    <w:pPr>
      <w:spacing w:after="120"/>
      <w:ind w:left="360"/>
    </w:pPr>
  </w:style>
  <w:style w:type="character" w:customStyle="1" w:styleId="BodyTextIndentChar">
    <w:name w:val="Body Text Indent Char"/>
    <w:basedOn w:val="DefaultParagraphFont"/>
    <w:link w:val="BodyTextIndent"/>
    <w:uiPriority w:val="99"/>
    <w:rsid w:val="00472C87"/>
  </w:style>
  <w:style w:type="character" w:styleId="Hyperlink">
    <w:name w:val="Hyperlink"/>
    <w:basedOn w:val="DefaultParagraphFont"/>
    <w:uiPriority w:val="99"/>
    <w:unhideWhenUsed/>
    <w:rsid w:val="0050498A"/>
    <w:rPr>
      <w:color w:val="0000FF" w:themeColor="hyperlink"/>
      <w:u w:val="single"/>
    </w:rPr>
  </w:style>
  <w:style w:type="paragraph" w:styleId="Header">
    <w:name w:val="header"/>
    <w:basedOn w:val="Normal"/>
    <w:link w:val="HeaderChar"/>
    <w:uiPriority w:val="99"/>
    <w:unhideWhenUsed/>
    <w:rsid w:val="00B66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83C"/>
  </w:style>
  <w:style w:type="paragraph" w:styleId="Footer">
    <w:name w:val="footer"/>
    <w:basedOn w:val="Normal"/>
    <w:link w:val="FooterChar"/>
    <w:uiPriority w:val="99"/>
    <w:unhideWhenUsed/>
    <w:rsid w:val="00B66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83C"/>
  </w:style>
  <w:style w:type="paragraph" w:styleId="BalloonText">
    <w:name w:val="Balloon Text"/>
    <w:basedOn w:val="Normal"/>
    <w:link w:val="BalloonTextChar"/>
    <w:uiPriority w:val="99"/>
    <w:semiHidden/>
    <w:unhideWhenUsed/>
    <w:rsid w:val="00B66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83C"/>
    <w:rPr>
      <w:rFonts w:ascii="Tahoma" w:hAnsi="Tahoma" w:cs="Tahoma"/>
      <w:sz w:val="16"/>
      <w:szCs w:val="16"/>
    </w:rPr>
  </w:style>
  <w:style w:type="paragraph" w:styleId="NormalWeb">
    <w:name w:val="Normal (Web)"/>
    <w:basedOn w:val="Normal"/>
    <w:rsid w:val="00A234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11F6D"/>
    <w:pPr>
      <w:spacing w:after="0" w:line="240" w:lineRule="auto"/>
    </w:pPr>
    <w:rPr>
      <w:rFonts w:ascii="Arial" w:eastAsia="Times New Roman" w:hAnsi="Arial" w:cs="Arial"/>
      <w:color w:val="000000"/>
      <w:kern w:val="28"/>
      <w:sz w:val="24"/>
      <w:szCs w:val="24"/>
      <w14:ligatures w14:val="standard"/>
      <w14:cntxtAlts/>
    </w:rPr>
  </w:style>
  <w:style w:type="character" w:styleId="FollowedHyperlink">
    <w:name w:val="FollowedHyperlink"/>
    <w:basedOn w:val="DefaultParagraphFont"/>
    <w:uiPriority w:val="99"/>
    <w:semiHidden/>
    <w:unhideWhenUsed/>
    <w:rsid w:val="009440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136880">
      <w:bodyDiv w:val="1"/>
      <w:marLeft w:val="0"/>
      <w:marRight w:val="0"/>
      <w:marTop w:val="0"/>
      <w:marBottom w:val="0"/>
      <w:divBdr>
        <w:top w:val="none" w:sz="0" w:space="0" w:color="auto"/>
        <w:left w:val="none" w:sz="0" w:space="0" w:color="auto"/>
        <w:bottom w:val="none" w:sz="0" w:space="0" w:color="auto"/>
        <w:right w:val="none" w:sz="0" w:space="0" w:color="auto"/>
      </w:divBdr>
    </w:div>
    <w:div w:id="1742092330">
      <w:bodyDiv w:val="1"/>
      <w:marLeft w:val="0"/>
      <w:marRight w:val="0"/>
      <w:marTop w:val="0"/>
      <w:marBottom w:val="0"/>
      <w:divBdr>
        <w:top w:val="none" w:sz="0" w:space="0" w:color="auto"/>
        <w:left w:val="none" w:sz="0" w:space="0" w:color="auto"/>
        <w:bottom w:val="none" w:sz="0" w:space="0" w:color="auto"/>
        <w:right w:val="none" w:sz="0" w:space="0" w:color="auto"/>
      </w:divBdr>
    </w:div>
    <w:div w:id="214292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ren.McGee@bgk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ren.McGee@bgky.org" TargetMode="External"/><Relationship Id="rId4" Type="http://schemas.openxmlformats.org/officeDocument/2006/relationships/settings" Target="settings.xml"/><Relationship Id="rId9" Type="http://schemas.openxmlformats.org/officeDocument/2006/relationships/hyperlink" Target="http://www.bgk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675B1-9CA9-4835-9B51-013B67E3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3620</Words>
  <Characters>20636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Karen A. Peerce</cp:lastModifiedBy>
  <cp:revision>2</cp:revision>
  <cp:lastPrinted>2023-07-06T12:54:00Z</cp:lastPrinted>
  <dcterms:created xsi:type="dcterms:W3CDTF">2024-12-20T14:22:00Z</dcterms:created>
  <dcterms:modified xsi:type="dcterms:W3CDTF">2024-12-20T14:22:00Z</dcterms:modified>
</cp:coreProperties>
</file>